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31" w:type="dxa"/>
        <w:jc w:val="center"/>
        <w:tblBorders>
          <w:top w:val="threeDEmboss" w:sz="36" w:space="0" w:color="auto"/>
          <w:left w:val="threeDEmboss" w:sz="36" w:space="0" w:color="auto"/>
          <w:bottom w:val="threeDEmboss" w:sz="36" w:space="0" w:color="auto"/>
          <w:right w:val="threeDEmboss" w:sz="36" w:space="0" w:color="auto"/>
          <w:insideH w:val="threeDEmboss" w:sz="36" w:space="0" w:color="auto"/>
          <w:insideV w:val="threeDEmboss" w:sz="36" w:space="0" w:color="auto"/>
        </w:tblBorders>
        <w:tblLook w:val="01E0" w:firstRow="1" w:lastRow="1" w:firstColumn="1" w:lastColumn="1" w:noHBand="0" w:noVBand="0"/>
      </w:tblPr>
      <w:tblGrid>
        <w:gridCol w:w="10131"/>
      </w:tblGrid>
      <w:tr w:rsidR="00120316" w:rsidRPr="0019764C" w14:paraId="2DDC1D2A" w14:textId="77777777" w:rsidTr="007A39AB">
        <w:trPr>
          <w:trHeight w:val="14907"/>
          <w:jc w:val="center"/>
        </w:trPr>
        <w:tc>
          <w:tcPr>
            <w:tcW w:w="10131" w:type="dxa"/>
          </w:tcPr>
          <w:p w14:paraId="23FFDD44" w14:textId="77777777" w:rsidR="00120316" w:rsidRPr="0019764C" w:rsidRDefault="00120316" w:rsidP="007A39AB">
            <w:pPr>
              <w:jc w:val="center"/>
              <w:rPr>
                <w:noProof/>
              </w:rPr>
            </w:pPr>
            <w:bookmarkStart w:id="0" w:name="_Hlk53390815"/>
            <w:r w:rsidRPr="0019764C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7057AD0C" wp14:editId="6E968890">
                  <wp:simplePos x="0" y="0"/>
                  <wp:positionH relativeFrom="margin">
                    <wp:posOffset>2393342</wp:posOffset>
                  </wp:positionH>
                  <wp:positionV relativeFrom="margin">
                    <wp:posOffset>106542</wp:posOffset>
                  </wp:positionV>
                  <wp:extent cx="1478943" cy="1388745"/>
                  <wp:effectExtent l="0" t="0" r="6985" b="1905"/>
                  <wp:wrapNone/>
                  <wp:docPr id="1" name="Рисунок 1" descr="Логотип_О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808022689" descr="Логотип_О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43" cy="1388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764C">
              <w:rPr>
                <w:noProof/>
              </w:rPr>
              <w:t xml:space="preserve">    </w:t>
            </w:r>
          </w:p>
          <w:p w14:paraId="29D8380C" w14:textId="77777777" w:rsidR="00120316" w:rsidRPr="0019764C" w:rsidRDefault="00120316" w:rsidP="007A39AB">
            <w:pPr>
              <w:jc w:val="center"/>
            </w:pPr>
          </w:p>
          <w:p w14:paraId="66EADCA1" w14:textId="77777777" w:rsidR="00120316" w:rsidRPr="0019764C" w:rsidRDefault="00120316" w:rsidP="007A39AB"/>
          <w:p w14:paraId="5B1EF623" w14:textId="77777777" w:rsidR="00120316" w:rsidRPr="0019764C" w:rsidRDefault="00120316" w:rsidP="007A39AB"/>
          <w:p w14:paraId="4DD57AE6" w14:textId="77777777" w:rsidR="00120316" w:rsidRPr="0019764C" w:rsidRDefault="00120316" w:rsidP="007A39AB"/>
          <w:p w14:paraId="11D8AFC3" w14:textId="77777777" w:rsidR="00120316" w:rsidRPr="0019764C" w:rsidRDefault="00120316" w:rsidP="007A39AB"/>
          <w:p w14:paraId="40DB7606" w14:textId="77777777" w:rsidR="00120316" w:rsidRPr="0019764C" w:rsidRDefault="00120316" w:rsidP="007A39AB"/>
          <w:p w14:paraId="3E4BA822" w14:textId="77777777" w:rsidR="00120316" w:rsidRPr="0019764C" w:rsidRDefault="00120316" w:rsidP="007A39AB"/>
          <w:p w14:paraId="777E0607" w14:textId="77777777" w:rsidR="00120316" w:rsidRDefault="00120316" w:rsidP="007A39AB">
            <w:pPr>
              <w:pStyle w:val="ae"/>
              <w:ind w:firstLine="0"/>
              <w:jc w:val="center"/>
              <w:rPr>
                <w:i/>
                <w:lang w:val="ru-RU"/>
              </w:rPr>
            </w:pPr>
          </w:p>
          <w:p w14:paraId="38BA270A" w14:textId="77777777" w:rsidR="00120316" w:rsidRPr="0019764C" w:rsidRDefault="00120316" w:rsidP="007A39AB">
            <w:pPr>
              <w:pStyle w:val="ae"/>
              <w:ind w:firstLine="0"/>
              <w:jc w:val="center"/>
              <w:rPr>
                <w:i/>
                <w:lang w:val="ru-RU"/>
              </w:rPr>
            </w:pPr>
            <w:r w:rsidRPr="0019764C">
              <w:rPr>
                <w:i/>
                <w:lang w:val="ru-RU"/>
              </w:rPr>
              <w:t>Общество с ограниченной ответственностью</w:t>
            </w:r>
          </w:p>
          <w:p w14:paraId="58788512" w14:textId="77777777" w:rsidR="00120316" w:rsidRPr="0019764C" w:rsidRDefault="00120316" w:rsidP="007A39AB">
            <w:pPr>
              <w:jc w:val="center"/>
            </w:pPr>
            <w:r w:rsidRPr="0019764C">
              <w:rPr>
                <w:b/>
                <w:i/>
              </w:rPr>
              <w:t>«Областное кадастровое агентство»</w:t>
            </w:r>
          </w:p>
          <w:p w14:paraId="2295E699" w14:textId="77777777" w:rsidR="00120316" w:rsidRPr="0019764C" w:rsidRDefault="00120316" w:rsidP="007A39AB"/>
          <w:p w14:paraId="6BBC3400" w14:textId="77777777" w:rsidR="00120316" w:rsidRPr="0019764C" w:rsidRDefault="00120316" w:rsidP="007A39AB"/>
          <w:p w14:paraId="2E23DB96" w14:textId="77777777" w:rsidR="00120316" w:rsidRPr="0019764C" w:rsidRDefault="00120316" w:rsidP="007A39AB"/>
          <w:p w14:paraId="30ABDF70" w14:textId="77777777" w:rsidR="00120316" w:rsidRPr="0019764C" w:rsidRDefault="00120316" w:rsidP="007A39AB"/>
          <w:p w14:paraId="4CA78C46" w14:textId="77777777" w:rsidR="00120316" w:rsidRPr="0019764C" w:rsidRDefault="00120316" w:rsidP="007A39AB"/>
          <w:p w14:paraId="52BD494C" w14:textId="77777777" w:rsidR="00120316" w:rsidRPr="0019764C" w:rsidRDefault="00120316" w:rsidP="007A39AB"/>
          <w:p w14:paraId="42B1C9B7" w14:textId="77777777" w:rsidR="00120316" w:rsidRPr="0019764C" w:rsidRDefault="00120316" w:rsidP="007A39AB"/>
          <w:p w14:paraId="39945AE8" w14:textId="77777777" w:rsidR="00120316" w:rsidRPr="008D4454" w:rsidRDefault="00120316" w:rsidP="007A39AB">
            <w:pPr>
              <w:jc w:val="center"/>
              <w:rPr>
                <w:color w:val="000000" w:themeColor="text1"/>
              </w:rPr>
            </w:pPr>
            <w:r w:rsidRPr="008D4454">
              <w:rPr>
                <w:color w:val="000000" w:themeColor="text1"/>
              </w:rPr>
              <w:t>ВНЕСЕНИЕ ИЗМЕНЕНИЙ В</w:t>
            </w:r>
          </w:p>
          <w:p w14:paraId="0B703F91" w14:textId="6E9B6DB8" w:rsidR="00120316" w:rsidRPr="008D4454" w:rsidRDefault="00120316" w:rsidP="007A39AB">
            <w:pPr>
              <w:jc w:val="center"/>
              <w:rPr>
                <w:bCs/>
                <w:color w:val="000000" w:themeColor="text1"/>
              </w:rPr>
            </w:pPr>
            <w:r w:rsidRPr="008D4454">
              <w:rPr>
                <w:b/>
                <w:color w:val="000000" w:themeColor="text1"/>
              </w:rPr>
              <w:t xml:space="preserve">ГЕНЕРАЛЬНЫЙ ПЛАН </w:t>
            </w:r>
            <w:r w:rsidRPr="008D4454">
              <w:rPr>
                <w:b/>
                <w:color w:val="000000" w:themeColor="text1"/>
              </w:rPr>
              <w:br/>
            </w:r>
            <w:r w:rsidRPr="008D4454">
              <w:rPr>
                <w:bCs/>
                <w:color w:val="000000" w:themeColor="text1"/>
              </w:rPr>
              <w:t>СЕЛЬСКОГО ПОСЕЛЕНИЯ «ДЕРЕВНЯ КАМЕНКА»</w:t>
            </w:r>
          </w:p>
          <w:p w14:paraId="6C434383" w14:textId="77777777" w:rsidR="00120316" w:rsidRPr="008D4454" w:rsidRDefault="00120316" w:rsidP="007A39AB">
            <w:pPr>
              <w:jc w:val="center"/>
              <w:rPr>
                <w:b/>
                <w:color w:val="000000" w:themeColor="text1"/>
              </w:rPr>
            </w:pPr>
            <w:r w:rsidRPr="008D4454">
              <w:rPr>
                <w:bCs/>
                <w:color w:val="000000" w:themeColor="text1"/>
              </w:rPr>
              <w:t>КОЗЕЛЬСКОГО РАЙОНА КАЛУЖСКОЙ ОБЛАСТИ</w:t>
            </w:r>
          </w:p>
          <w:p w14:paraId="6B81EE60" w14:textId="77777777" w:rsidR="00120316" w:rsidRPr="008D4454" w:rsidRDefault="00120316" w:rsidP="007A39AB">
            <w:pPr>
              <w:jc w:val="center"/>
              <w:rPr>
                <w:color w:val="000000" w:themeColor="text1"/>
              </w:rPr>
            </w:pPr>
          </w:p>
          <w:p w14:paraId="72A2C764" w14:textId="77777777" w:rsidR="00120316" w:rsidRPr="008D4454" w:rsidRDefault="00120316" w:rsidP="007A39AB">
            <w:pPr>
              <w:jc w:val="center"/>
              <w:rPr>
                <w:color w:val="000000" w:themeColor="text1"/>
              </w:rPr>
            </w:pPr>
          </w:p>
          <w:p w14:paraId="69C84488" w14:textId="55B40944" w:rsidR="00120316" w:rsidRPr="008D4454" w:rsidRDefault="00120316" w:rsidP="007A39AB">
            <w:pPr>
              <w:jc w:val="center"/>
              <w:rPr>
                <w:color w:val="000000" w:themeColor="text1"/>
              </w:rPr>
            </w:pPr>
            <w:r w:rsidRPr="008D4454">
              <w:rPr>
                <w:color w:val="000000" w:themeColor="text1"/>
              </w:rPr>
              <w:t>Том 1</w:t>
            </w:r>
          </w:p>
          <w:p w14:paraId="7670BCF8" w14:textId="77777777" w:rsidR="008D4454" w:rsidRPr="008D4454" w:rsidRDefault="008D4454" w:rsidP="008D4454">
            <w:pPr>
              <w:jc w:val="center"/>
              <w:rPr>
                <w:b/>
                <w:bCs/>
                <w:color w:val="000000" w:themeColor="text1"/>
              </w:rPr>
            </w:pPr>
            <w:r w:rsidRPr="008D4454">
              <w:rPr>
                <w:b/>
                <w:bCs/>
                <w:color w:val="000000" w:themeColor="text1"/>
              </w:rPr>
              <w:t>ПОЛОЖЕНИЕ О ТЕРРИТОРИАЛЬНОМ ПЛАНИРОВАНИИ</w:t>
            </w:r>
          </w:p>
          <w:p w14:paraId="0C5E72E7" w14:textId="77777777" w:rsidR="00120316" w:rsidRPr="008D4454" w:rsidRDefault="00120316" w:rsidP="007A39AB">
            <w:pPr>
              <w:rPr>
                <w:color w:val="000000" w:themeColor="text1"/>
              </w:rPr>
            </w:pPr>
          </w:p>
          <w:p w14:paraId="1E6AC30A" w14:textId="77777777" w:rsidR="00120316" w:rsidRPr="0019764C" w:rsidRDefault="00120316" w:rsidP="007A39AB"/>
          <w:p w14:paraId="00C9162D" w14:textId="77777777" w:rsidR="00120316" w:rsidRPr="0019764C" w:rsidRDefault="00120316" w:rsidP="007A39AB"/>
          <w:p w14:paraId="3D647106" w14:textId="77777777" w:rsidR="00120316" w:rsidRPr="0019764C" w:rsidRDefault="00120316" w:rsidP="007A39AB"/>
          <w:p w14:paraId="5150C141" w14:textId="77777777" w:rsidR="00120316" w:rsidRPr="0019764C" w:rsidRDefault="00120316" w:rsidP="007A39AB"/>
          <w:p w14:paraId="2212CA42" w14:textId="77777777" w:rsidR="00120316" w:rsidRPr="0019764C" w:rsidRDefault="00120316" w:rsidP="007A39AB"/>
          <w:p w14:paraId="45E6122E" w14:textId="77777777" w:rsidR="00120316" w:rsidRPr="0019764C" w:rsidRDefault="00120316" w:rsidP="007A39AB"/>
          <w:p w14:paraId="26543E23" w14:textId="77777777" w:rsidR="00120316" w:rsidRPr="0019764C" w:rsidRDefault="00120316" w:rsidP="007A39AB"/>
          <w:p w14:paraId="08E08CE0" w14:textId="51BAFD51" w:rsidR="00120316" w:rsidRPr="0019764C" w:rsidRDefault="00120316" w:rsidP="007A39AB">
            <w:r w:rsidRPr="0019764C">
              <w:rPr>
                <w:u w:val="single"/>
              </w:rPr>
              <w:t>Заказчик:</w:t>
            </w:r>
            <w:r w:rsidRPr="0019764C">
              <w:t xml:space="preserve"> Администрация СП «</w:t>
            </w:r>
            <w:r>
              <w:t>Деревня Каменка</w:t>
            </w:r>
            <w:r w:rsidRPr="0019764C">
              <w:t xml:space="preserve">»                                  </w:t>
            </w:r>
          </w:p>
          <w:p w14:paraId="29891DC8" w14:textId="77777777" w:rsidR="00120316" w:rsidRPr="0019764C" w:rsidRDefault="00120316" w:rsidP="007A39AB">
            <w:r w:rsidRPr="0019764C">
              <w:t xml:space="preserve">                        </w:t>
            </w:r>
            <w:proofErr w:type="spellStart"/>
            <w:r w:rsidRPr="0019764C">
              <w:t>Козельского</w:t>
            </w:r>
            <w:proofErr w:type="spellEnd"/>
            <w:r w:rsidRPr="0019764C">
              <w:t xml:space="preserve"> района Калужской области</w:t>
            </w:r>
          </w:p>
          <w:p w14:paraId="0C48422C" w14:textId="77777777" w:rsidR="00120316" w:rsidRPr="0019764C" w:rsidRDefault="00120316" w:rsidP="007A39AB">
            <w:pPr>
              <w:rPr>
                <w:bCs/>
              </w:rPr>
            </w:pPr>
          </w:p>
          <w:p w14:paraId="4B1F5485" w14:textId="244CD0A3" w:rsidR="00120316" w:rsidRPr="0019764C" w:rsidRDefault="00120316" w:rsidP="007A39AB">
            <w:r w:rsidRPr="0019764C">
              <w:rPr>
                <w:bCs/>
                <w:u w:val="single"/>
              </w:rPr>
              <w:t>Муниципальный контракт:</w:t>
            </w:r>
            <w:r w:rsidRPr="0019764C">
              <w:rPr>
                <w:bCs/>
              </w:rPr>
              <w:t xml:space="preserve"> №1</w:t>
            </w:r>
            <w:r>
              <w:rPr>
                <w:bCs/>
              </w:rPr>
              <w:t>4</w:t>
            </w:r>
            <w:r w:rsidRPr="0019764C">
              <w:rPr>
                <w:bCs/>
              </w:rPr>
              <w:t xml:space="preserve"> от 10.02.2020 г</w:t>
            </w:r>
            <w:r w:rsidRPr="0019764C">
              <w:t xml:space="preserve">. </w:t>
            </w:r>
          </w:p>
          <w:p w14:paraId="0BFA578C" w14:textId="77777777" w:rsidR="00120316" w:rsidRPr="0019764C" w:rsidRDefault="00120316" w:rsidP="007A39AB"/>
          <w:p w14:paraId="1DFD588C" w14:textId="77777777" w:rsidR="00120316" w:rsidRPr="0019764C" w:rsidRDefault="00120316" w:rsidP="007A39AB"/>
          <w:p w14:paraId="1B3ABFAA" w14:textId="77777777" w:rsidR="00120316" w:rsidRPr="0019764C" w:rsidRDefault="00120316" w:rsidP="007A39AB"/>
          <w:p w14:paraId="37D79734" w14:textId="77777777" w:rsidR="00120316" w:rsidRDefault="00120316" w:rsidP="007A39AB"/>
          <w:p w14:paraId="64D07371" w14:textId="77777777" w:rsidR="00120316" w:rsidRDefault="00120316" w:rsidP="007A39AB"/>
          <w:p w14:paraId="2BE98FD1" w14:textId="77777777" w:rsidR="00120316" w:rsidRDefault="00120316" w:rsidP="007A39AB"/>
          <w:p w14:paraId="3A3F0FA1" w14:textId="77777777" w:rsidR="00120316" w:rsidRDefault="00120316" w:rsidP="007A39AB"/>
          <w:p w14:paraId="20477100" w14:textId="77777777" w:rsidR="00120316" w:rsidRDefault="00120316" w:rsidP="007A39AB"/>
          <w:p w14:paraId="6FC6DAD9" w14:textId="77777777" w:rsidR="00120316" w:rsidRDefault="00120316" w:rsidP="007A39AB"/>
          <w:p w14:paraId="3AC6AC78" w14:textId="77777777" w:rsidR="00120316" w:rsidRDefault="00120316" w:rsidP="007A39AB"/>
          <w:p w14:paraId="72D35853" w14:textId="77777777" w:rsidR="00120316" w:rsidRPr="0019764C" w:rsidRDefault="00120316" w:rsidP="007A39AB"/>
          <w:p w14:paraId="30F05519" w14:textId="77777777" w:rsidR="00120316" w:rsidRPr="0019764C" w:rsidRDefault="00120316" w:rsidP="007A39AB">
            <w:pPr>
              <w:jc w:val="center"/>
              <w:rPr>
                <w:bCs/>
              </w:rPr>
            </w:pPr>
            <w:r w:rsidRPr="0019764C">
              <w:rPr>
                <w:bCs/>
              </w:rPr>
              <w:t xml:space="preserve">Орел </w:t>
            </w:r>
          </w:p>
          <w:p w14:paraId="0EFD7E1F" w14:textId="77777777" w:rsidR="00120316" w:rsidRPr="0019764C" w:rsidRDefault="00120316" w:rsidP="007A39AB">
            <w:pPr>
              <w:jc w:val="center"/>
            </w:pPr>
            <w:r w:rsidRPr="0019764C">
              <w:rPr>
                <w:bCs/>
              </w:rPr>
              <w:t>2020</w:t>
            </w:r>
          </w:p>
        </w:tc>
      </w:tr>
      <w:bookmarkEnd w:id="0"/>
    </w:tbl>
    <w:p w14:paraId="27BC59EC" w14:textId="77777777" w:rsidR="00120316" w:rsidRPr="00120316" w:rsidRDefault="00120316" w:rsidP="00661F60">
      <w:pPr>
        <w:pStyle w:val="a5"/>
        <w:jc w:val="center"/>
        <w:rPr>
          <w:b/>
          <w:color w:val="000000" w:themeColor="text1"/>
        </w:rPr>
      </w:pPr>
    </w:p>
    <w:p w14:paraId="7E80A100" w14:textId="6C5E1DEA" w:rsidR="00661F60" w:rsidRPr="00120316" w:rsidRDefault="00104E93" w:rsidP="008D4454">
      <w:pPr>
        <w:pStyle w:val="1"/>
      </w:pPr>
      <w:bookmarkStart w:id="1" w:name="_Toc51858661"/>
      <w:r>
        <w:rPr>
          <w:lang w:val="ru-RU"/>
        </w:rPr>
        <w:t xml:space="preserve">                                                   </w:t>
      </w:r>
      <w:r w:rsidR="00661F60" w:rsidRPr="00120316">
        <w:t>ОГЛАВЛЕНИЕ</w:t>
      </w:r>
      <w:bookmarkEnd w:id="1"/>
    </w:p>
    <w:p w14:paraId="27AD7869" w14:textId="5BCD2E38" w:rsidR="00661F60" w:rsidRPr="00120316" w:rsidRDefault="00661F60" w:rsidP="00104E93">
      <w:pPr>
        <w:pStyle w:val="12"/>
        <w:jc w:val="both"/>
        <w:rPr>
          <w:rFonts w:asciiTheme="minorHAnsi" w:eastAsiaTheme="minorEastAsia" w:hAnsiTheme="minorHAnsi" w:cstheme="minorBidi"/>
          <w:b w:val="0"/>
          <w:caps w:val="0"/>
          <w:color w:val="000000" w:themeColor="text1"/>
          <w:sz w:val="22"/>
          <w:szCs w:val="22"/>
          <w:lang w:val="ru-RU"/>
        </w:rPr>
      </w:pPr>
      <w:r w:rsidRPr="00120316">
        <w:rPr>
          <w:color w:val="000000" w:themeColor="text1"/>
        </w:rPr>
        <w:fldChar w:fldCharType="begin"/>
      </w:r>
      <w:r w:rsidRPr="00120316">
        <w:rPr>
          <w:color w:val="000000" w:themeColor="text1"/>
        </w:rPr>
        <w:instrText xml:space="preserve"> TOC \o "1-3" \h \z </w:instrText>
      </w:r>
      <w:r w:rsidRPr="00120316">
        <w:rPr>
          <w:color w:val="000000" w:themeColor="text1"/>
        </w:rPr>
        <w:fldChar w:fldCharType="separate"/>
      </w:r>
      <w:hyperlink w:anchor="_Toc51858661" w:history="1">
        <w:r w:rsidRPr="00120316">
          <w:rPr>
            <w:rStyle w:val="a8"/>
            <w:color w:val="000000" w:themeColor="text1"/>
          </w:rPr>
          <w:t>ОГЛАВЛЕНИЕ</w:t>
        </w:r>
        <w:r w:rsidRPr="00120316">
          <w:rPr>
            <w:webHidden/>
            <w:color w:val="000000" w:themeColor="text1"/>
          </w:rPr>
          <w:tab/>
        </w:r>
      </w:hyperlink>
    </w:p>
    <w:p w14:paraId="44F10DEA" w14:textId="6972F647" w:rsidR="00661F60" w:rsidRPr="00120316" w:rsidRDefault="003E0BC6" w:rsidP="00104E93">
      <w:pPr>
        <w:pStyle w:val="12"/>
        <w:jc w:val="both"/>
        <w:rPr>
          <w:rFonts w:asciiTheme="minorHAnsi" w:eastAsiaTheme="minorEastAsia" w:hAnsiTheme="minorHAnsi" w:cstheme="minorBidi"/>
          <w:b w:val="0"/>
          <w:caps w:val="0"/>
          <w:color w:val="000000" w:themeColor="text1"/>
          <w:sz w:val="22"/>
          <w:szCs w:val="22"/>
          <w:lang w:val="ru-RU"/>
        </w:rPr>
      </w:pPr>
      <w:hyperlink w:anchor="_Toc51858662" w:history="1">
        <w:r w:rsidR="00661F60" w:rsidRPr="00120316">
          <w:rPr>
            <w:rStyle w:val="a8"/>
            <w:color w:val="000000" w:themeColor="text1"/>
          </w:rPr>
          <w:t>СОСТАВ ПРОЕКТА</w:t>
        </w:r>
        <w:r w:rsidR="00661F60" w:rsidRPr="00120316">
          <w:rPr>
            <w:webHidden/>
            <w:color w:val="000000" w:themeColor="text1"/>
          </w:rPr>
          <w:tab/>
        </w:r>
      </w:hyperlink>
    </w:p>
    <w:p w14:paraId="6EAFA591" w14:textId="36670046" w:rsidR="00661F60" w:rsidRPr="00120316" w:rsidRDefault="003E0BC6" w:rsidP="00104E93">
      <w:pPr>
        <w:pStyle w:val="12"/>
        <w:jc w:val="both"/>
        <w:rPr>
          <w:rFonts w:asciiTheme="minorHAnsi" w:eastAsiaTheme="minorEastAsia" w:hAnsiTheme="minorHAnsi" w:cstheme="minorBidi"/>
          <w:b w:val="0"/>
          <w:caps w:val="0"/>
          <w:color w:val="000000" w:themeColor="text1"/>
          <w:sz w:val="22"/>
          <w:szCs w:val="22"/>
          <w:lang w:val="ru-RU"/>
        </w:rPr>
      </w:pPr>
      <w:hyperlink w:anchor="_Toc51858663" w:history="1">
        <w:r w:rsidR="00661F60" w:rsidRPr="00120316">
          <w:rPr>
            <w:rStyle w:val="a8"/>
            <w:color w:val="000000" w:themeColor="text1"/>
          </w:rPr>
          <w:t>ВВЕДЕНИЕ</w:t>
        </w:r>
        <w:r w:rsidR="00661F60" w:rsidRPr="00120316">
          <w:rPr>
            <w:webHidden/>
            <w:color w:val="000000" w:themeColor="text1"/>
          </w:rPr>
          <w:tab/>
        </w:r>
      </w:hyperlink>
    </w:p>
    <w:p w14:paraId="636FAA87" w14:textId="288243CA" w:rsidR="00661F60" w:rsidRPr="00120316" w:rsidRDefault="003E0BC6" w:rsidP="00104E93">
      <w:pPr>
        <w:pStyle w:val="12"/>
        <w:jc w:val="both"/>
        <w:rPr>
          <w:rFonts w:asciiTheme="minorHAnsi" w:eastAsiaTheme="minorEastAsia" w:hAnsiTheme="minorHAnsi" w:cstheme="minorBidi"/>
          <w:b w:val="0"/>
          <w:caps w:val="0"/>
          <w:color w:val="000000" w:themeColor="text1"/>
          <w:sz w:val="22"/>
          <w:szCs w:val="22"/>
          <w:lang w:val="ru-RU"/>
        </w:rPr>
      </w:pPr>
      <w:hyperlink w:anchor="_Toc51858664" w:history="1">
        <w:r w:rsidR="00661F60" w:rsidRPr="00120316">
          <w:rPr>
            <w:rStyle w:val="a8"/>
            <w:color w:val="000000" w:themeColor="text1"/>
          </w:rPr>
          <w:t>I</w:t>
        </w:r>
        <w:r w:rsidR="00661F60" w:rsidRPr="00120316">
          <w:rPr>
            <w:rStyle w:val="a8"/>
            <w:color w:val="000000" w:themeColor="text1"/>
            <w:lang w:val="ru-RU"/>
          </w:rPr>
          <w:t>. 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  </w:r>
        <w:r w:rsidR="00661F60" w:rsidRPr="00120316">
          <w:rPr>
            <w:webHidden/>
            <w:color w:val="000000" w:themeColor="text1"/>
          </w:rPr>
          <w:tab/>
        </w:r>
      </w:hyperlink>
    </w:p>
    <w:p w14:paraId="4DEDEAD0" w14:textId="286F655D" w:rsidR="00661F60" w:rsidRPr="00120316" w:rsidRDefault="003E0BC6" w:rsidP="00104E93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51858665" w:history="1">
        <w:r w:rsidR="00661F60" w:rsidRPr="00120316">
          <w:rPr>
            <w:rStyle w:val="a8"/>
            <w:color w:val="000000" w:themeColor="text1"/>
          </w:rPr>
          <w:t>I.1 Перечень мероприятий по территориальному планированию местного значения</w:t>
        </w:r>
        <w:r w:rsidR="00661F60" w:rsidRPr="00120316">
          <w:rPr>
            <w:webHidden/>
          </w:rPr>
          <w:tab/>
        </w:r>
      </w:hyperlink>
    </w:p>
    <w:p w14:paraId="3B560B60" w14:textId="5490777A" w:rsidR="00661F60" w:rsidRPr="00120316" w:rsidRDefault="003E0BC6" w:rsidP="00104E93">
      <w:pPr>
        <w:pStyle w:val="12"/>
        <w:jc w:val="both"/>
        <w:rPr>
          <w:rFonts w:asciiTheme="minorHAnsi" w:eastAsiaTheme="minorEastAsia" w:hAnsiTheme="minorHAnsi" w:cstheme="minorBidi"/>
          <w:b w:val="0"/>
          <w:caps w:val="0"/>
          <w:color w:val="000000" w:themeColor="text1"/>
          <w:sz w:val="22"/>
          <w:szCs w:val="22"/>
          <w:lang w:val="ru-RU"/>
        </w:rPr>
      </w:pPr>
      <w:hyperlink w:anchor="_Toc51858666" w:history="1">
        <w:r w:rsidR="00661F60" w:rsidRPr="00120316">
          <w:rPr>
            <w:rStyle w:val="a8"/>
            <w:color w:val="000000" w:themeColor="text1"/>
          </w:rPr>
          <w:t>II</w:t>
        </w:r>
        <w:r w:rsidR="00661F60" w:rsidRPr="00120316">
          <w:rPr>
            <w:rStyle w:val="a8"/>
            <w:color w:val="000000" w:themeColor="text1"/>
            <w:lang w:val="ru-RU"/>
          </w:rPr>
          <w:t>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  </w:r>
        <w:r w:rsidR="00661F60" w:rsidRPr="00120316">
          <w:rPr>
            <w:webHidden/>
            <w:color w:val="000000" w:themeColor="text1"/>
          </w:rPr>
          <w:tab/>
        </w:r>
      </w:hyperlink>
    </w:p>
    <w:p w14:paraId="6EFF253C" w14:textId="4544633B" w:rsidR="00661F60" w:rsidRPr="00120316" w:rsidRDefault="003E0BC6" w:rsidP="00104E93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51858667" w:history="1">
        <w:r w:rsidR="00661F60" w:rsidRPr="00120316">
          <w:rPr>
            <w:rStyle w:val="a8"/>
            <w:color w:val="000000" w:themeColor="text1"/>
            <w:lang w:val="en-US"/>
          </w:rPr>
          <w:t>II</w:t>
        </w:r>
        <w:r w:rsidR="00661F60" w:rsidRPr="00120316">
          <w:rPr>
            <w:rStyle w:val="a8"/>
            <w:color w:val="000000" w:themeColor="text1"/>
          </w:rPr>
          <w:t>.1 Параметры функциональных зон населенных пунктов сельского поселения</w:t>
        </w:r>
        <w:r w:rsidR="00661F60" w:rsidRPr="00120316">
          <w:rPr>
            <w:webHidden/>
          </w:rPr>
          <w:tab/>
        </w:r>
      </w:hyperlink>
    </w:p>
    <w:p w14:paraId="4D4453F3" w14:textId="6B9F9517" w:rsidR="00661F60" w:rsidRPr="00120316" w:rsidRDefault="003E0BC6" w:rsidP="00104E93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51858668" w:history="1">
        <w:r w:rsidR="00661F60" w:rsidRPr="00120316">
          <w:rPr>
            <w:rStyle w:val="a8"/>
            <w:color w:val="000000" w:themeColor="text1"/>
            <w:lang w:val="en-US"/>
          </w:rPr>
          <w:t>II</w:t>
        </w:r>
        <w:r w:rsidR="00661F60" w:rsidRPr="00120316">
          <w:rPr>
            <w:rStyle w:val="a8"/>
            <w:color w:val="000000" w:themeColor="text1"/>
          </w:rPr>
          <w:t>.2 Cведения о планируемых для размещения в функциональных зонах объектах федерального значения, объектах регионального значения, объектах местного значения, за исключением линейных объектов.</w:t>
        </w:r>
        <w:r w:rsidR="00661F60" w:rsidRPr="00120316">
          <w:rPr>
            <w:webHidden/>
          </w:rPr>
          <w:tab/>
        </w:r>
        <w:r w:rsidR="001F0077" w:rsidRPr="00120316">
          <w:rPr>
            <w:webHidden/>
          </w:rPr>
          <w:t>….</w:t>
        </w:r>
      </w:hyperlink>
    </w:p>
    <w:p w14:paraId="51557382" w14:textId="64277835" w:rsidR="00661F60" w:rsidRPr="00120316" w:rsidRDefault="003E0BC6" w:rsidP="00104E93">
      <w:pPr>
        <w:pStyle w:val="31"/>
        <w:ind w:left="0"/>
        <w:rPr>
          <w:rFonts w:asciiTheme="minorHAnsi" w:eastAsiaTheme="minorEastAsia" w:hAnsiTheme="minorHAnsi" w:cstheme="minorBidi"/>
          <w:sz w:val="22"/>
          <w:szCs w:val="22"/>
        </w:rPr>
      </w:pPr>
      <w:hyperlink w:anchor="_Toc51858669" w:history="1">
        <w:r w:rsidR="00661F60" w:rsidRPr="00120316">
          <w:rPr>
            <w:rStyle w:val="a8"/>
            <w:color w:val="000000" w:themeColor="text1"/>
          </w:rPr>
          <w:t>III. ПЕРЕЧЕНЬ МЕРОПРИЯТИЙ ПО ТЕРРИТОРИАЛЬНОМУ ПЛАНИРОВАНИЮ</w:t>
        </w:r>
        <w:r w:rsidR="00661F60" w:rsidRPr="00120316">
          <w:rPr>
            <w:webHidden/>
          </w:rPr>
          <w:tab/>
        </w:r>
      </w:hyperlink>
    </w:p>
    <w:p w14:paraId="563D2116" w14:textId="77777777" w:rsidR="00661F60" w:rsidRPr="00120316" w:rsidRDefault="00661F60" w:rsidP="00661F60">
      <w:pPr>
        <w:pStyle w:val="21"/>
        <w:ind w:left="0"/>
        <w:rPr>
          <w:bCs/>
          <w:smallCaps/>
          <w:color w:val="000000" w:themeColor="text1"/>
          <w:spacing w:val="5"/>
        </w:rPr>
        <w:sectPr w:rsidR="00661F60" w:rsidRPr="00120316" w:rsidSect="000A19EB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899" w:right="850" w:bottom="899" w:left="1701" w:header="708" w:footer="708" w:gutter="0"/>
          <w:cols w:space="708"/>
          <w:docGrid w:linePitch="360"/>
        </w:sectPr>
      </w:pPr>
      <w:r w:rsidRPr="00120316">
        <w:rPr>
          <w:color w:val="000000" w:themeColor="text1"/>
        </w:rPr>
        <w:fldChar w:fldCharType="end"/>
      </w:r>
    </w:p>
    <w:p w14:paraId="3700C025" w14:textId="5E7F0F0B" w:rsidR="008D4454" w:rsidRPr="002924A1" w:rsidRDefault="00104E93" w:rsidP="008D4454">
      <w:pPr>
        <w:pStyle w:val="1"/>
      </w:pPr>
      <w:bookmarkStart w:id="2" w:name="_Toc38612845"/>
      <w:bookmarkStart w:id="3" w:name="_Toc51858662"/>
      <w:r>
        <w:rPr>
          <w:lang w:val="ru-RU"/>
        </w:rPr>
        <w:lastRenderedPageBreak/>
        <w:t xml:space="preserve">                                               </w:t>
      </w:r>
      <w:r w:rsidR="008D4454" w:rsidRPr="002924A1">
        <w:t>СОСТАВ ПРОЕКТА</w:t>
      </w:r>
      <w:bookmarkEnd w:id="2"/>
      <w:bookmarkEnd w:id="3"/>
    </w:p>
    <w:p w14:paraId="32D822E2" w14:textId="77777777" w:rsidR="008D4454" w:rsidRPr="00B22A12" w:rsidRDefault="008D4454" w:rsidP="008D4454">
      <w:pPr>
        <w:pStyle w:val="ab"/>
      </w:pPr>
      <w:r w:rsidRPr="00B22A12">
        <w:t>I. Текстовые материалы</w:t>
      </w:r>
    </w:p>
    <w:tbl>
      <w:tblPr>
        <w:tblW w:w="6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5446"/>
      </w:tblGrid>
      <w:tr w:rsidR="008D4454" w:rsidRPr="00E0566E" w14:paraId="3CFEFBA8" w14:textId="77777777" w:rsidTr="003D49A9">
        <w:trPr>
          <w:trHeight w:val="1048"/>
          <w:jc w:val="center"/>
        </w:trPr>
        <w:tc>
          <w:tcPr>
            <w:tcW w:w="1008" w:type="dxa"/>
            <w:vAlign w:val="center"/>
          </w:tcPr>
          <w:p w14:paraId="28BF10F8" w14:textId="77777777" w:rsidR="008D4454" w:rsidRDefault="008D4454" w:rsidP="003D49A9">
            <w:pPr>
              <w:jc w:val="center"/>
              <w:rPr>
                <w:b/>
              </w:rPr>
            </w:pPr>
          </w:p>
          <w:p w14:paraId="44FABDE7" w14:textId="77777777" w:rsidR="008D4454" w:rsidRDefault="008D4454" w:rsidP="003D49A9">
            <w:pPr>
              <w:jc w:val="center"/>
              <w:rPr>
                <w:b/>
              </w:rPr>
            </w:pPr>
          </w:p>
          <w:p w14:paraId="62542F84" w14:textId="77777777" w:rsidR="008D4454" w:rsidRPr="002A27D5" w:rsidRDefault="008D4454" w:rsidP="003D49A9">
            <w:pPr>
              <w:jc w:val="center"/>
              <w:rPr>
                <w:b/>
              </w:rPr>
            </w:pPr>
            <w:r w:rsidRPr="002A27D5">
              <w:rPr>
                <w:b/>
              </w:rPr>
              <w:t>№</w:t>
            </w:r>
            <w:r>
              <w:rPr>
                <w:b/>
              </w:rPr>
              <w:t xml:space="preserve"> п/п</w:t>
            </w:r>
          </w:p>
        </w:tc>
        <w:tc>
          <w:tcPr>
            <w:tcW w:w="5446" w:type="dxa"/>
            <w:vAlign w:val="center"/>
          </w:tcPr>
          <w:p w14:paraId="52AFCAAC" w14:textId="77777777" w:rsidR="008D4454" w:rsidRPr="002A27D5" w:rsidRDefault="008D4454" w:rsidP="003D49A9">
            <w:pPr>
              <w:jc w:val="center"/>
              <w:rPr>
                <w:b/>
              </w:rPr>
            </w:pPr>
            <w:r w:rsidRPr="002A27D5">
              <w:rPr>
                <w:b/>
              </w:rPr>
              <w:t>Наименование материалов</w:t>
            </w:r>
          </w:p>
        </w:tc>
      </w:tr>
      <w:tr w:rsidR="008D4454" w:rsidRPr="00E0566E" w14:paraId="69DA3D2C" w14:textId="77777777" w:rsidTr="003D49A9">
        <w:trPr>
          <w:jc w:val="center"/>
        </w:trPr>
        <w:tc>
          <w:tcPr>
            <w:tcW w:w="1008" w:type="dxa"/>
            <w:vAlign w:val="center"/>
          </w:tcPr>
          <w:p w14:paraId="1D092756" w14:textId="77777777" w:rsidR="008D4454" w:rsidRPr="003A5744" w:rsidRDefault="008D4454" w:rsidP="003D49A9">
            <w:pPr>
              <w:jc w:val="center"/>
            </w:pPr>
            <w:r w:rsidRPr="003A5744">
              <w:t>1</w:t>
            </w:r>
          </w:p>
        </w:tc>
        <w:tc>
          <w:tcPr>
            <w:tcW w:w="5446" w:type="dxa"/>
            <w:vAlign w:val="center"/>
          </w:tcPr>
          <w:p w14:paraId="0336D6C7" w14:textId="77777777" w:rsidR="008D4454" w:rsidRPr="003A5744" w:rsidRDefault="008D4454" w:rsidP="003D49A9">
            <w:pPr>
              <w:jc w:val="center"/>
            </w:pPr>
            <w:r w:rsidRPr="003A5744">
              <w:t>Положение о территориальном планировании</w:t>
            </w:r>
          </w:p>
        </w:tc>
      </w:tr>
      <w:tr w:rsidR="008D4454" w:rsidRPr="00E0566E" w14:paraId="64F85CE6" w14:textId="77777777" w:rsidTr="003D49A9">
        <w:trPr>
          <w:jc w:val="center"/>
        </w:trPr>
        <w:tc>
          <w:tcPr>
            <w:tcW w:w="1008" w:type="dxa"/>
            <w:vAlign w:val="center"/>
          </w:tcPr>
          <w:p w14:paraId="7469B99E" w14:textId="77777777" w:rsidR="008D4454" w:rsidRPr="003A5744" w:rsidRDefault="008D4454" w:rsidP="003D49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46" w:type="dxa"/>
            <w:vAlign w:val="center"/>
          </w:tcPr>
          <w:p w14:paraId="1702E42D" w14:textId="77777777" w:rsidR="008D4454" w:rsidRPr="00E0566E" w:rsidRDefault="008D4454" w:rsidP="003D49A9">
            <w:pPr>
              <w:jc w:val="center"/>
            </w:pPr>
            <w:r>
              <w:t>Материалы по обоснованию</w:t>
            </w:r>
          </w:p>
        </w:tc>
      </w:tr>
    </w:tbl>
    <w:p w14:paraId="2710D97E" w14:textId="77777777" w:rsidR="008D4454" w:rsidRDefault="008D4454" w:rsidP="008D4454"/>
    <w:p w14:paraId="4C748CDE" w14:textId="77777777" w:rsidR="008D4454" w:rsidRDefault="008D4454" w:rsidP="008D4454"/>
    <w:p w14:paraId="2E4CEF2D" w14:textId="77777777" w:rsidR="008D4454" w:rsidRPr="000A176E" w:rsidRDefault="008D4454" w:rsidP="008D4454"/>
    <w:p w14:paraId="5880529C" w14:textId="77777777" w:rsidR="008D4454" w:rsidRPr="00B22A12" w:rsidRDefault="008D4454" w:rsidP="008D4454">
      <w:pPr>
        <w:pStyle w:val="ab"/>
      </w:pPr>
      <w:r w:rsidRPr="00B22A12">
        <w:t>II. Графические материалы</w:t>
      </w:r>
    </w:p>
    <w:tbl>
      <w:tblPr>
        <w:tblW w:w="8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5516"/>
        <w:gridCol w:w="1798"/>
      </w:tblGrid>
      <w:tr w:rsidR="008D4454" w14:paraId="0C382FDC" w14:textId="77777777" w:rsidTr="003D49A9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0C87" w14:textId="77777777" w:rsidR="008D4454" w:rsidRDefault="008D4454" w:rsidP="003D49A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3796D" w14:textId="77777777" w:rsidR="008D4454" w:rsidRDefault="008D4454" w:rsidP="003D49A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картографического материала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1108" w14:textId="77777777" w:rsidR="008D4454" w:rsidRDefault="008D4454" w:rsidP="003D49A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Масштаб</w:t>
            </w:r>
          </w:p>
        </w:tc>
      </w:tr>
      <w:tr w:rsidR="008D4454" w14:paraId="59773990" w14:textId="77777777" w:rsidTr="003D49A9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0B721" w14:textId="77777777" w:rsidR="008D4454" w:rsidRDefault="008D4454" w:rsidP="003D49A9">
            <w:pPr>
              <w:spacing w:line="25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4D45" w14:textId="77777777" w:rsidR="008D4454" w:rsidRDefault="008D4454" w:rsidP="003D49A9">
            <w:pPr>
              <w:spacing w:line="256" w:lineRule="auto"/>
              <w:jc w:val="center"/>
              <w:rPr>
                <w:i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Положение о территориальном планировании</w:t>
            </w:r>
          </w:p>
        </w:tc>
      </w:tr>
      <w:tr w:rsidR="008D4454" w14:paraId="76C9B139" w14:textId="77777777" w:rsidTr="003D49A9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83FEC" w14:textId="77777777" w:rsidR="008D4454" w:rsidRDefault="008D4454" w:rsidP="003D4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2F2D" w14:textId="77777777" w:rsidR="008D4454" w:rsidRDefault="008D4454" w:rsidP="003D49A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Карта границ населенных пунктов (в том числе границ образуемых населенных пунктов)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3C782" w14:textId="77777777" w:rsidR="008D4454" w:rsidRDefault="008D4454" w:rsidP="003D4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1:25000</w:t>
            </w:r>
          </w:p>
        </w:tc>
      </w:tr>
      <w:tr w:rsidR="008D4454" w14:paraId="391DE4F8" w14:textId="77777777" w:rsidTr="003D49A9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C03C" w14:textId="77777777" w:rsidR="008D4454" w:rsidRDefault="008D4454" w:rsidP="003D4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B8042" w14:textId="77777777" w:rsidR="008D4454" w:rsidRDefault="008D4454" w:rsidP="003D49A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Карта функциональных зон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4423C" w14:textId="77777777" w:rsidR="008D4454" w:rsidRDefault="008D4454" w:rsidP="003D4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1:25000</w:t>
            </w:r>
          </w:p>
        </w:tc>
      </w:tr>
      <w:tr w:rsidR="008D4454" w14:paraId="3CFE1720" w14:textId="77777777" w:rsidTr="003D49A9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CA85" w14:textId="77777777" w:rsidR="008D4454" w:rsidRDefault="008D4454" w:rsidP="003D4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734A5" w14:textId="77777777" w:rsidR="008D4454" w:rsidRDefault="008D4454" w:rsidP="003D49A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Карта планируемого размещения объектов местного значения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B8018" w14:textId="77777777" w:rsidR="008D4454" w:rsidRDefault="008D4454" w:rsidP="003D49A9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1:25000</w:t>
            </w:r>
          </w:p>
        </w:tc>
      </w:tr>
      <w:tr w:rsidR="008D4454" w14:paraId="443EFD62" w14:textId="77777777" w:rsidTr="003D49A9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9EA95" w14:textId="77777777" w:rsidR="008D4454" w:rsidRDefault="008D4454" w:rsidP="003D49A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4CAB" w14:textId="77777777" w:rsidR="008D4454" w:rsidRDefault="008D4454" w:rsidP="003D49A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Материалы по обоснованию</w:t>
            </w:r>
          </w:p>
        </w:tc>
      </w:tr>
      <w:tr w:rsidR="008D4454" w14:paraId="05574582" w14:textId="77777777" w:rsidTr="003D49A9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7A75" w14:textId="77777777" w:rsidR="008D4454" w:rsidRDefault="008D4454" w:rsidP="003D49A9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lang w:val="en-US" w:eastAsia="en-US"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5BCE2" w14:textId="77777777" w:rsidR="008D4454" w:rsidRDefault="008D4454" w:rsidP="003D49A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Карта границ зон с особыми условиями использования территории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16E5" w14:textId="77777777" w:rsidR="008D4454" w:rsidRDefault="008D4454" w:rsidP="003D49A9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1:25000</w:t>
            </w:r>
          </w:p>
        </w:tc>
      </w:tr>
      <w:tr w:rsidR="008D4454" w14:paraId="49BEC416" w14:textId="77777777" w:rsidTr="003D49A9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23870" w14:textId="77777777" w:rsidR="008D4454" w:rsidRDefault="008D4454" w:rsidP="003D4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BDA9B" w14:textId="77777777" w:rsidR="008D4454" w:rsidRDefault="008D4454" w:rsidP="003D49A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Территории, подверженные риску возникновения чрезвычайных ситуаций природного и техногенного характера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E55D0" w14:textId="77777777" w:rsidR="008D4454" w:rsidRDefault="008D4454" w:rsidP="003D4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1:25000</w:t>
            </w:r>
          </w:p>
        </w:tc>
      </w:tr>
      <w:tr w:rsidR="008D4454" w14:paraId="70808AC9" w14:textId="77777777" w:rsidTr="003D49A9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54A52" w14:textId="77777777" w:rsidR="008D4454" w:rsidRDefault="008D4454" w:rsidP="003D4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0CD2" w14:textId="77777777" w:rsidR="008D4454" w:rsidRDefault="008D4454" w:rsidP="003D49A9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Местоположение существующих и строящихся объектов федерального, регионального и местного значения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5B6BF" w14:textId="77777777" w:rsidR="008D4454" w:rsidRDefault="008D4454" w:rsidP="003D49A9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1:25000</w:t>
            </w:r>
          </w:p>
        </w:tc>
      </w:tr>
      <w:tr w:rsidR="008D4454" w14:paraId="5E1C73CB" w14:textId="77777777" w:rsidTr="003D49A9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3337" w14:textId="77777777" w:rsidR="008D4454" w:rsidRDefault="008D4454" w:rsidP="003D4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E7191" w14:textId="77777777" w:rsidR="008D4454" w:rsidRDefault="008D4454" w:rsidP="003D49A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Территории объектов культурного наследия и границы лесничеств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77E13" w14:textId="77777777" w:rsidR="008D4454" w:rsidRDefault="008D4454" w:rsidP="003D4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1:25000</w:t>
            </w:r>
          </w:p>
        </w:tc>
      </w:tr>
    </w:tbl>
    <w:p w14:paraId="269CC771" w14:textId="77777777" w:rsidR="00661F60" w:rsidRPr="00120316" w:rsidRDefault="00661F60" w:rsidP="00661F60">
      <w:pPr>
        <w:rPr>
          <w:color w:val="000000" w:themeColor="text1"/>
        </w:rPr>
      </w:pPr>
    </w:p>
    <w:p w14:paraId="679BFBE9" w14:textId="77777777" w:rsidR="00661F60" w:rsidRPr="00120316" w:rsidRDefault="00661F60" w:rsidP="00661F60">
      <w:pPr>
        <w:rPr>
          <w:color w:val="000000" w:themeColor="text1"/>
        </w:rPr>
      </w:pPr>
    </w:p>
    <w:p w14:paraId="661C0CE2" w14:textId="77777777" w:rsidR="00661F60" w:rsidRPr="00120316" w:rsidRDefault="00661F60" w:rsidP="00661F60">
      <w:pPr>
        <w:rPr>
          <w:color w:val="000000" w:themeColor="text1"/>
        </w:rPr>
      </w:pPr>
    </w:p>
    <w:p w14:paraId="5D2721E0" w14:textId="77777777" w:rsidR="00661F60" w:rsidRPr="00120316" w:rsidRDefault="00661F60" w:rsidP="00661F60">
      <w:pPr>
        <w:rPr>
          <w:color w:val="000000" w:themeColor="text1"/>
        </w:rPr>
      </w:pPr>
    </w:p>
    <w:p w14:paraId="6C6DE9E1" w14:textId="6675B04D" w:rsidR="00835133" w:rsidRPr="00120316" w:rsidRDefault="00835133">
      <w:pPr>
        <w:rPr>
          <w:color w:val="000000" w:themeColor="text1"/>
        </w:rPr>
      </w:pPr>
    </w:p>
    <w:p w14:paraId="4BF9795A" w14:textId="3CB14371" w:rsidR="00661F60" w:rsidRPr="00120316" w:rsidRDefault="00661F60">
      <w:pPr>
        <w:rPr>
          <w:color w:val="000000" w:themeColor="text1"/>
        </w:rPr>
      </w:pPr>
    </w:p>
    <w:p w14:paraId="77752668" w14:textId="644F543F" w:rsidR="00661F60" w:rsidRPr="00120316" w:rsidRDefault="00661F60">
      <w:pPr>
        <w:rPr>
          <w:color w:val="000000" w:themeColor="text1"/>
        </w:rPr>
      </w:pPr>
    </w:p>
    <w:p w14:paraId="525FE774" w14:textId="443F1C91" w:rsidR="00661F60" w:rsidRPr="00120316" w:rsidRDefault="00661F60">
      <w:pPr>
        <w:rPr>
          <w:color w:val="000000" w:themeColor="text1"/>
        </w:rPr>
      </w:pPr>
    </w:p>
    <w:p w14:paraId="4437AED5" w14:textId="273AF826" w:rsidR="00661F60" w:rsidRPr="00120316" w:rsidRDefault="00661F60">
      <w:pPr>
        <w:rPr>
          <w:color w:val="000000" w:themeColor="text1"/>
        </w:rPr>
      </w:pPr>
    </w:p>
    <w:p w14:paraId="1C4E8A52" w14:textId="0C1D2E54" w:rsidR="00661F60" w:rsidRPr="00120316" w:rsidRDefault="00661F60">
      <w:pPr>
        <w:rPr>
          <w:color w:val="000000" w:themeColor="text1"/>
        </w:rPr>
      </w:pPr>
    </w:p>
    <w:p w14:paraId="56870B61" w14:textId="15CC714A" w:rsidR="00661F60" w:rsidRPr="00120316" w:rsidRDefault="00661F60">
      <w:pPr>
        <w:rPr>
          <w:color w:val="000000" w:themeColor="text1"/>
        </w:rPr>
      </w:pPr>
    </w:p>
    <w:p w14:paraId="5F22F0AF" w14:textId="5A784A61" w:rsidR="00661F60" w:rsidRPr="00120316" w:rsidRDefault="00661F60">
      <w:pPr>
        <w:rPr>
          <w:color w:val="000000" w:themeColor="text1"/>
        </w:rPr>
      </w:pPr>
    </w:p>
    <w:p w14:paraId="53CA5F27" w14:textId="15B134EF" w:rsidR="00661F60" w:rsidRPr="00120316" w:rsidRDefault="00661F60">
      <w:pPr>
        <w:rPr>
          <w:color w:val="000000" w:themeColor="text1"/>
        </w:rPr>
      </w:pPr>
    </w:p>
    <w:p w14:paraId="4A487F87" w14:textId="5A513B8D" w:rsidR="00661F60" w:rsidRPr="00120316" w:rsidRDefault="00661F60">
      <w:pPr>
        <w:rPr>
          <w:color w:val="000000" w:themeColor="text1"/>
        </w:rPr>
      </w:pPr>
    </w:p>
    <w:p w14:paraId="7966846F" w14:textId="6CF38BF6" w:rsidR="00661F60" w:rsidRPr="00120316" w:rsidRDefault="00661F60">
      <w:pPr>
        <w:rPr>
          <w:color w:val="000000" w:themeColor="text1"/>
        </w:rPr>
      </w:pPr>
    </w:p>
    <w:p w14:paraId="564D3D19" w14:textId="6C2DD51A" w:rsidR="00661F60" w:rsidRPr="00120316" w:rsidRDefault="00661F60">
      <w:pPr>
        <w:rPr>
          <w:color w:val="000000" w:themeColor="text1"/>
        </w:rPr>
      </w:pPr>
    </w:p>
    <w:p w14:paraId="35552B4D" w14:textId="1F6AEF55" w:rsidR="00661F60" w:rsidRPr="00120316" w:rsidRDefault="00661F60">
      <w:pPr>
        <w:rPr>
          <w:color w:val="000000" w:themeColor="text1"/>
        </w:rPr>
      </w:pPr>
    </w:p>
    <w:p w14:paraId="646C58DB" w14:textId="440745B9" w:rsidR="00661F60" w:rsidRDefault="00661F60">
      <w:pPr>
        <w:rPr>
          <w:color w:val="000000" w:themeColor="text1"/>
        </w:rPr>
      </w:pPr>
    </w:p>
    <w:p w14:paraId="396ACA1E" w14:textId="26288F74" w:rsidR="008D4454" w:rsidRPr="008D4454" w:rsidRDefault="00104E93" w:rsidP="008D4454">
      <w:pPr>
        <w:pStyle w:val="1"/>
      </w:pPr>
      <w:r>
        <w:rPr>
          <w:lang w:val="ru-RU"/>
        </w:rPr>
        <w:lastRenderedPageBreak/>
        <w:t xml:space="preserve">                                                     </w:t>
      </w:r>
      <w:r w:rsidR="008D4454">
        <w:t>ВВЕДЕНИЕ</w:t>
      </w:r>
    </w:p>
    <w:p w14:paraId="49807F5A" w14:textId="577FA290" w:rsidR="008D4454" w:rsidRPr="00EC2F84" w:rsidRDefault="008D4454" w:rsidP="008D445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ar-SA" w:bidi="en-US"/>
        </w:rPr>
      </w:pPr>
      <w:r w:rsidRPr="00EC2F84">
        <w:rPr>
          <w:color w:val="000000" w:themeColor="text1"/>
          <w:sz w:val="28"/>
          <w:szCs w:val="28"/>
          <w:lang w:eastAsia="ar-SA" w:bidi="en-US"/>
        </w:rPr>
        <w:t>В соответствии с градостроительным законодательством Генеральный план сельского поселения «</w:t>
      </w:r>
      <w:r>
        <w:rPr>
          <w:color w:val="000000" w:themeColor="text1"/>
          <w:sz w:val="28"/>
          <w:szCs w:val="28"/>
          <w:lang w:eastAsia="ar-SA" w:bidi="en-US"/>
        </w:rPr>
        <w:t>Деревня Каменка</w:t>
      </w:r>
      <w:r w:rsidRPr="00EC2F84">
        <w:rPr>
          <w:color w:val="000000" w:themeColor="text1"/>
          <w:sz w:val="28"/>
          <w:szCs w:val="28"/>
          <w:lang w:eastAsia="ar-SA" w:bidi="en-US"/>
        </w:rPr>
        <w:t>» муниципального района «</w:t>
      </w:r>
      <w:proofErr w:type="spellStart"/>
      <w:r w:rsidRPr="00EC2F84">
        <w:rPr>
          <w:color w:val="000000" w:themeColor="text1"/>
          <w:sz w:val="28"/>
          <w:szCs w:val="28"/>
          <w:lang w:eastAsia="ar-SA" w:bidi="en-US"/>
        </w:rPr>
        <w:t>Козельский</w:t>
      </w:r>
      <w:proofErr w:type="spellEnd"/>
      <w:r w:rsidRPr="00EC2F84">
        <w:rPr>
          <w:color w:val="000000" w:themeColor="text1"/>
          <w:sz w:val="28"/>
          <w:szCs w:val="28"/>
          <w:lang w:eastAsia="ar-SA" w:bidi="en-US"/>
        </w:rPr>
        <w:t xml:space="preserve"> район» Калужской области является документом территориального планирования муниципального образования. Генеральным планом определено, исходя из совокупности социальных, экономических, экологических и иных факторов, назначение территорий сельского поселения «</w:t>
      </w:r>
      <w:r>
        <w:rPr>
          <w:color w:val="000000" w:themeColor="text1"/>
          <w:sz w:val="28"/>
          <w:szCs w:val="28"/>
          <w:lang w:eastAsia="ar-SA" w:bidi="en-US"/>
        </w:rPr>
        <w:t xml:space="preserve">Деревня </w:t>
      </w:r>
      <w:proofErr w:type="spellStart"/>
      <w:r>
        <w:rPr>
          <w:color w:val="000000" w:themeColor="text1"/>
          <w:sz w:val="28"/>
          <w:szCs w:val="28"/>
          <w:lang w:eastAsia="ar-SA" w:bidi="en-US"/>
        </w:rPr>
        <w:t>Каменка</w:t>
      </w:r>
      <w:r w:rsidRPr="00EC2F84">
        <w:rPr>
          <w:color w:val="000000" w:themeColor="text1"/>
          <w:sz w:val="28"/>
          <w:szCs w:val="28"/>
          <w:lang w:eastAsia="ar-SA" w:bidi="en-US"/>
        </w:rPr>
        <w:t>»в</w:t>
      </w:r>
      <w:proofErr w:type="spellEnd"/>
      <w:r w:rsidRPr="00EC2F84">
        <w:rPr>
          <w:color w:val="000000" w:themeColor="text1"/>
          <w:sz w:val="28"/>
          <w:szCs w:val="28"/>
          <w:lang w:eastAsia="ar-SA" w:bidi="en-US"/>
        </w:rPr>
        <w:t xml:space="preserve"> целях обеспечения их устойчивого развития, развития инженерной, транспортной и социальной инфраструктур, обеспечения учета интересов граждан и их объединений, Российской Федерации, Калужской области, муниципальных образований.</w:t>
      </w:r>
    </w:p>
    <w:p w14:paraId="61A289A4" w14:textId="3F4D99E9" w:rsidR="008D4454" w:rsidRPr="00EC2F84" w:rsidRDefault="008D4454" w:rsidP="008D445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ar-SA" w:bidi="en-US"/>
        </w:rPr>
      </w:pPr>
      <w:r w:rsidRPr="00EC2F84">
        <w:rPr>
          <w:color w:val="000000" w:themeColor="text1"/>
          <w:sz w:val="28"/>
          <w:szCs w:val="28"/>
          <w:lang w:eastAsia="ar-SA" w:bidi="en-US"/>
        </w:rPr>
        <w:t>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Калужской области, уставом сельского поселения «</w:t>
      </w:r>
      <w:r>
        <w:rPr>
          <w:color w:val="000000" w:themeColor="text1"/>
          <w:sz w:val="28"/>
          <w:szCs w:val="28"/>
          <w:lang w:eastAsia="ar-SA" w:bidi="en-US"/>
        </w:rPr>
        <w:t>Деревня Каменка</w:t>
      </w:r>
      <w:r w:rsidRPr="00EC2F84">
        <w:rPr>
          <w:color w:val="000000" w:themeColor="text1"/>
          <w:sz w:val="28"/>
          <w:szCs w:val="28"/>
          <w:lang w:eastAsia="ar-SA" w:bidi="en-US"/>
        </w:rPr>
        <w:t>».</w:t>
      </w:r>
    </w:p>
    <w:p w14:paraId="338752A3" w14:textId="4D914446" w:rsidR="008D4454" w:rsidRPr="00EC2F84" w:rsidRDefault="008D4454" w:rsidP="008D445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ar-SA" w:bidi="en-US"/>
        </w:rPr>
      </w:pPr>
      <w:r w:rsidRPr="00EC2F84">
        <w:rPr>
          <w:color w:val="000000" w:themeColor="text1"/>
          <w:sz w:val="28"/>
          <w:szCs w:val="28"/>
          <w:lang w:eastAsia="ar-SA" w:bidi="en-US"/>
        </w:rPr>
        <w:t>Генеральный план разработан ООО «ОКА» по заказу Администрации сельского поселения «</w:t>
      </w:r>
      <w:r>
        <w:rPr>
          <w:color w:val="000000" w:themeColor="text1"/>
          <w:sz w:val="28"/>
          <w:szCs w:val="28"/>
          <w:lang w:eastAsia="ar-SA" w:bidi="en-US"/>
        </w:rPr>
        <w:t>Деревня Каменка</w:t>
      </w:r>
      <w:r w:rsidRPr="00EC2F84">
        <w:rPr>
          <w:color w:val="000000" w:themeColor="text1"/>
          <w:sz w:val="28"/>
          <w:szCs w:val="28"/>
          <w:lang w:eastAsia="ar-SA" w:bidi="en-US"/>
        </w:rPr>
        <w:t>»</w:t>
      </w:r>
      <w:r>
        <w:rPr>
          <w:color w:val="000000" w:themeColor="text1"/>
          <w:sz w:val="28"/>
          <w:szCs w:val="28"/>
          <w:lang w:eastAsia="ar-SA" w:bidi="en-US"/>
        </w:rPr>
        <w:t xml:space="preserve"> </w:t>
      </w:r>
      <w:r w:rsidRPr="00EC2F84">
        <w:rPr>
          <w:color w:val="000000" w:themeColor="text1"/>
          <w:sz w:val="28"/>
          <w:szCs w:val="28"/>
          <w:lang w:eastAsia="ar-SA" w:bidi="en-US"/>
        </w:rPr>
        <w:t>в соответствии с муниципальным контрактом №</w:t>
      </w:r>
      <w:r w:rsidRPr="00EC2F84">
        <w:rPr>
          <w:color w:val="000000" w:themeColor="text1"/>
          <w:sz w:val="28"/>
          <w:szCs w:val="28"/>
        </w:rPr>
        <w:t xml:space="preserve"> </w:t>
      </w:r>
      <w:r w:rsidRPr="00EC2F84">
        <w:rPr>
          <w:color w:val="000000" w:themeColor="text1"/>
          <w:sz w:val="28"/>
          <w:szCs w:val="28"/>
          <w:lang w:eastAsia="ar-SA" w:bidi="en-US"/>
        </w:rPr>
        <w:t>1</w:t>
      </w:r>
      <w:r>
        <w:rPr>
          <w:color w:val="000000" w:themeColor="text1"/>
          <w:sz w:val="28"/>
          <w:szCs w:val="28"/>
          <w:lang w:eastAsia="ar-SA" w:bidi="en-US"/>
        </w:rPr>
        <w:t>4</w:t>
      </w:r>
      <w:r w:rsidRPr="00EC2F84">
        <w:rPr>
          <w:color w:val="000000" w:themeColor="text1"/>
          <w:sz w:val="28"/>
          <w:szCs w:val="28"/>
          <w:lang w:eastAsia="ar-SA" w:bidi="en-US"/>
        </w:rPr>
        <w:t xml:space="preserve"> от 10 февраля 2020 года.</w:t>
      </w:r>
    </w:p>
    <w:p w14:paraId="31836B05" w14:textId="11F1CA44" w:rsidR="000A19EB" w:rsidRDefault="000A19EB" w:rsidP="00661F60">
      <w:pPr>
        <w:ind w:firstLine="720"/>
        <w:jc w:val="both"/>
        <w:rPr>
          <w:iCs/>
          <w:color w:val="000000" w:themeColor="text1"/>
          <w:sz w:val="28"/>
          <w:szCs w:val="28"/>
        </w:rPr>
      </w:pPr>
      <w:r w:rsidRPr="00120316">
        <w:rPr>
          <w:iCs/>
          <w:color w:val="000000" w:themeColor="text1"/>
          <w:sz w:val="28"/>
          <w:szCs w:val="28"/>
        </w:rPr>
        <w:t>В генеральном плане не применяются положения статьи 23 Градостроительного кодекса Российской Федерации в части пункта 4 части 8, в связи с тем, что на территории МО СП «Деревня Каменка» особо экономические зоны отсутствуют.</w:t>
      </w:r>
    </w:p>
    <w:p w14:paraId="0162AA2B" w14:textId="77777777" w:rsidR="008D4454" w:rsidRPr="00EC2F84" w:rsidRDefault="008D4454" w:rsidP="008D4454">
      <w:pPr>
        <w:shd w:val="clear" w:color="auto" w:fill="FFFFFF"/>
        <w:ind w:firstLine="709"/>
        <w:jc w:val="both"/>
        <w:rPr>
          <w:sz w:val="28"/>
          <w:szCs w:val="28"/>
          <w:lang w:eastAsia="ar-SA" w:bidi="en-US"/>
        </w:rPr>
      </w:pPr>
      <w:r w:rsidRPr="00EC2F84">
        <w:rPr>
          <w:sz w:val="28"/>
          <w:szCs w:val="28"/>
          <w:lang w:eastAsia="ar-SA" w:bidi="en-US"/>
        </w:rPr>
        <w:t>Состав, порядок подготовки документа территориального планирования определен Градостроительным кодексом РФ от 29.12.2004 г. № 190-ФЗ и иными нормативными правовыми актами.</w:t>
      </w:r>
    </w:p>
    <w:p w14:paraId="4126D33E" w14:textId="77777777" w:rsidR="008D4454" w:rsidRPr="00EC2F84" w:rsidRDefault="008D4454" w:rsidP="008D4454">
      <w:pPr>
        <w:shd w:val="clear" w:color="auto" w:fill="FFFFFF"/>
        <w:ind w:firstLine="709"/>
        <w:jc w:val="both"/>
        <w:rPr>
          <w:b/>
          <w:i/>
          <w:color w:val="000000" w:themeColor="text1"/>
          <w:sz w:val="28"/>
          <w:szCs w:val="28"/>
          <w:u w:val="single"/>
          <w:lang w:eastAsia="ar-SA" w:bidi="en-US"/>
        </w:rPr>
      </w:pPr>
      <w:proofErr w:type="spellStart"/>
      <w:r w:rsidRPr="00EC2F84">
        <w:rPr>
          <w:b/>
          <w:i/>
          <w:color w:val="000000" w:themeColor="text1"/>
          <w:sz w:val="28"/>
          <w:szCs w:val="28"/>
          <w:u w:val="single"/>
          <w:lang w:val="en-US" w:eastAsia="ar-SA" w:bidi="en-US"/>
        </w:rPr>
        <w:t>Этапы</w:t>
      </w:r>
      <w:proofErr w:type="spellEnd"/>
      <w:r w:rsidRPr="00EC2F84">
        <w:rPr>
          <w:b/>
          <w:i/>
          <w:color w:val="000000" w:themeColor="text1"/>
          <w:sz w:val="28"/>
          <w:szCs w:val="28"/>
          <w:u w:val="single"/>
          <w:lang w:val="en-US" w:eastAsia="ar-SA" w:bidi="en-US"/>
        </w:rPr>
        <w:t xml:space="preserve"> </w:t>
      </w:r>
      <w:proofErr w:type="spellStart"/>
      <w:r w:rsidRPr="00EC2F84">
        <w:rPr>
          <w:b/>
          <w:i/>
          <w:color w:val="000000" w:themeColor="text1"/>
          <w:sz w:val="28"/>
          <w:szCs w:val="28"/>
          <w:u w:val="single"/>
          <w:lang w:val="en-US" w:eastAsia="ar-SA" w:bidi="en-US"/>
        </w:rPr>
        <w:t>реализации</w:t>
      </w:r>
      <w:proofErr w:type="spellEnd"/>
      <w:r w:rsidRPr="00EC2F84">
        <w:rPr>
          <w:b/>
          <w:i/>
          <w:color w:val="000000" w:themeColor="text1"/>
          <w:sz w:val="28"/>
          <w:szCs w:val="28"/>
          <w:u w:val="single"/>
          <w:lang w:val="en-US" w:eastAsia="ar-SA" w:bidi="en-US"/>
        </w:rPr>
        <w:t xml:space="preserve"> </w:t>
      </w:r>
      <w:proofErr w:type="spellStart"/>
      <w:r w:rsidRPr="00EC2F84">
        <w:rPr>
          <w:b/>
          <w:i/>
          <w:color w:val="000000" w:themeColor="text1"/>
          <w:sz w:val="28"/>
          <w:szCs w:val="28"/>
          <w:u w:val="single"/>
          <w:lang w:val="en-US" w:eastAsia="ar-SA" w:bidi="en-US"/>
        </w:rPr>
        <w:t>проекта</w:t>
      </w:r>
      <w:proofErr w:type="spellEnd"/>
      <w:r w:rsidRPr="00EC2F84">
        <w:rPr>
          <w:b/>
          <w:i/>
          <w:color w:val="000000" w:themeColor="text1"/>
          <w:sz w:val="28"/>
          <w:szCs w:val="28"/>
          <w:u w:val="single"/>
          <w:lang w:eastAsia="ar-SA" w:bidi="en-US"/>
        </w:rPr>
        <w:t>:</w:t>
      </w:r>
    </w:p>
    <w:p w14:paraId="0982BE08" w14:textId="77777777" w:rsidR="008D4454" w:rsidRPr="00EC2F84" w:rsidRDefault="008D4454" w:rsidP="008D4454">
      <w:pPr>
        <w:numPr>
          <w:ilvl w:val="0"/>
          <w:numId w:val="3"/>
        </w:numPr>
        <w:ind w:left="714" w:hanging="357"/>
        <w:jc w:val="both"/>
        <w:rPr>
          <w:color w:val="000000" w:themeColor="text1"/>
          <w:sz w:val="28"/>
          <w:szCs w:val="28"/>
          <w:lang w:eastAsia="ar-SA" w:bidi="en-US"/>
        </w:rPr>
      </w:pPr>
      <w:r w:rsidRPr="00EC2F84">
        <w:rPr>
          <w:color w:val="000000" w:themeColor="text1"/>
          <w:sz w:val="28"/>
          <w:szCs w:val="28"/>
          <w:lang w:eastAsia="ar-SA" w:bidi="en-US"/>
        </w:rPr>
        <w:t>исходный срок – 2020 г.;</w:t>
      </w:r>
    </w:p>
    <w:p w14:paraId="77C0E2F0" w14:textId="77777777" w:rsidR="008D4454" w:rsidRPr="00EC2F84" w:rsidRDefault="008D4454" w:rsidP="008D4454">
      <w:pPr>
        <w:numPr>
          <w:ilvl w:val="0"/>
          <w:numId w:val="3"/>
        </w:numPr>
        <w:ind w:left="714" w:hanging="357"/>
        <w:jc w:val="both"/>
        <w:rPr>
          <w:color w:val="000000" w:themeColor="text1"/>
          <w:sz w:val="28"/>
          <w:szCs w:val="28"/>
          <w:lang w:eastAsia="ar-SA" w:bidi="en-US"/>
        </w:rPr>
      </w:pPr>
      <w:r w:rsidRPr="00EC2F84">
        <w:rPr>
          <w:color w:val="000000" w:themeColor="text1"/>
          <w:sz w:val="28"/>
          <w:szCs w:val="28"/>
          <w:lang w:eastAsia="ar-SA" w:bidi="en-US"/>
        </w:rPr>
        <w:t>1 очередь – до 2030 г.;</w:t>
      </w:r>
    </w:p>
    <w:p w14:paraId="3DCF0D92" w14:textId="77777777" w:rsidR="008D4454" w:rsidRPr="00EC2F84" w:rsidRDefault="008D4454" w:rsidP="008D4454">
      <w:pPr>
        <w:numPr>
          <w:ilvl w:val="0"/>
          <w:numId w:val="3"/>
        </w:numPr>
        <w:ind w:left="714" w:hanging="357"/>
        <w:jc w:val="both"/>
        <w:rPr>
          <w:color w:val="000000" w:themeColor="text1"/>
          <w:sz w:val="28"/>
          <w:szCs w:val="28"/>
          <w:lang w:eastAsia="ar-SA" w:bidi="en-US"/>
        </w:rPr>
      </w:pPr>
      <w:r w:rsidRPr="00EC2F84">
        <w:rPr>
          <w:color w:val="000000" w:themeColor="text1"/>
          <w:sz w:val="28"/>
          <w:szCs w:val="28"/>
          <w:lang w:eastAsia="ar-SA" w:bidi="en-US"/>
        </w:rPr>
        <w:t>расчетный срок – 2040 г.</w:t>
      </w:r>
    </w:p>
    <w:p w14:paraId="4B486198" w14:textId="77777777" w:rsidR="008D4454" w:rsidRPr="00EC2F84" w:rsidRDefault="008D4454" w:rsidP="008D4454">
      <w:pPr>
        <w:shd w:val="clear" w:color="auto" w:fill="FFFFFF"/>
        <w:ind w:firstLine="709"/>
        <w:jc w:val="both"/>
        <w:rPr>
          <w:b/>
          <w:i/>
          <w:color w:val="000000" w:themeColor="text1"/>
          <w:sz w:val="28"/>
          <w:szCs w:val="28"/>
          <w:u w:val="single"/>
          <w:lang w:eastAsia="ar-SA" w:bidi="en-US"/>
        </w:rPr>
      </w:pPr>
      <w:r w:rsidRPr="00EC2F84">
        <w:rPr>
          <w:b/>
          <w:i/>
          <w:color w:val="000000" w:themeColor="text1"/>
          <w:sz w:val="28"/>
          <w:szCs w:val="28"/>
          <w:u w:val="single"/>
          <w:lang w:eastAsia="ar-SA" w:bidi="en-US"/>
        </w:rPr>
        <w:t>Нормативная база:</w:t>
      </w:r>
    </w:p>
    <w:p w14:paraId="32D4EFF7" w14:textId="77777777" w:rsidR="008D4454" w:rsidRPr="00EC2F84" w:rsidRDefault="008D4454" w:rsidP="008D4454">
      <w:pPr>
        <w:shd w:val="clear" w:color="auto" w:fill="FFFFFF"/>
        <w:ind w:firstLine="709"/>
        <w:jc w:val="both"/>
        <w:rPr>
          <w:sz w:val="28"/>
          <w:szCs w:val="28"/>
          <w:lang w:eastAsia="ar-SA" w:bidi="en-US"/>
        </w:rPr>
      </w:pPr>
      <w:r w:rsidRPr="00EC2F84">
        <w:rPr>
          <w:sz w:val="28"/>
          <w:szCs w:val="28"/>
          <w:lang w:eastAsia="ar-SA" w:bidi="en-US"/>
        </w:rPr>
        <w:t>В результате системного анализа требований действующего законодательства и нормативных документов установлено, что проект генерального плана должен осуществляться с соблюдением требований следующих документов:</w:t>
      </w:r>
    </w:p>
    <w:p w14:paraId="2E06B837" w14:textId="77777777" w:rsidR="008D4454" w:rsidRPr="00EC2F84" w:rsidRDefault="008D4454" w:rsidP="008D4454">
      <w:pPr>
        <w:shd w:val="clear" w:color="auto" w:fill="FFFFFF"/>
        <w:ind w:firstLine="709"/>
        <w:jc w:val="both"/>
        <w:rPr>
          <w:i/>
          <w:sz w:val="28"/>
          <w:szCs w:val="28"/>
          <w:u w:val="single"/>
          <w:lang w:eastAsia="ar-SA" w:bidi="en-US"/>
        </w:rPr>
      </w:pPr>
      <w:r w:rsidRPr="00EC2F84">
        <w:rPr>
          <w:i/>
          <w:sz w:val="28"/>
          <w:szCs w:val="28"/>
          <w:u w:val="single"/>
          <w:lang w:eastAsia="ar-SA" w:bidi="en-US"/>
        </w:rPr>
        <w:t>1. Законы Российской Федерации и Калужской области:</w:t>
      </w:r>
    </w:p>
    <w:p w14:paraId="52D5D585" w14:textId="77777777" w:rsidR="008D4454" w:rsidRPr="00EC2F84" w:rsidRDefault="008D4454" w:rsidP="008D4454">
      <w:pPr>
        <w:pStyle w:val="af0"/>
        <w:numPr>
          <w:ilvl w:val="0"/>
          <w:numId w:val="4"/>
        </w:numPr>
        <w:rPr>
          <w:sz w:val="28"/>
          <w:szCs w:val="28"/>
        </w:rPr>
      </w:pPr>
      <w:r w:rsidRPr="00EC2F84">
        <w:rPr>
          <w:sz w:val="28"/>
          <w:szCs w:val="28"/>
        </w:rPr>
        <w:t>Градостроительный кодекс Российской Федерации от 29.12.2004 № 190-ФЗ;</w:t>
      </w:r>
    </w:p>
    <w:p w14:paraId="706D2A5A" w14:textId="77777777" w:rsidR="008D4454" w:rsidRPr="00EC2F84" w:rsidRDefault="008D4454" w:rsidP="008D4454">
      <w:pPr>
        <w:pStyle w:val="af0"/>
        <w:numPr>
          <w:ilvl w:val="0"/>
          <w:numId w:val="4"/>
        </w:numPr>
        <w:rPr>
          <w:sz w:val="28"/>
          <w:szCs w:val="28"/>
        </w:rPr>
      </w:pPr>
      <w:r w:rsidRPr="00EC2F84">
        <w:rPr>
          <w:sz w:val="28"/>
          <w:szCs w:val="28"/>
        </w:rPr>
        <w:t>Земельный кодекс Российской Федерации от 25.10.2001 № 136-ФЗ;</w:t>
      </w:r>
    </w:p>
    <w:p w14:paraId="26FEB323" w14:textId="77777777" w:rsidR="008D4454" w:rsidRPr="00EC2F84" w:rsidRDefault="008D4454" w:rsidP="008D4454">
      <w:pPr>
        <w:pStyle w:val="af0"/>
        <w:numPr>
          <w:ilvl w:val="0"/>
          <w:numId w:val="4"/>
        </w:numPr>
        <w:rPr>
          <w:sz w:val="28"/>
          <w:szCs w:val="28"/>
        </w:rPr>
      </w:pPr>
      <w:r w:rsidRPr="00EC2F84">
        <w:rPr>
          <w:sz w:val="28"/>
          <w:szCs w:val="28"/>
        </w:rPr>
        <w:t>Водный кодекс Российской Федерации от 03.06.2006 № 74-ФЗ;</w:t>
      </w:r>
    </w:p>
    <w:p w14:paraId="142B03AF" w14:textId="77777777" w:rsidR="008D4454" w:rsidRPr="00EC2F84" w:rsidRDefault="008D4454" w:rsidP="008D4454">
      <w:pPr>
        <w:pStyle w:val="af0"/>
        <w:numPr>
          <w:ilvl w:val="0"/>
          <w:numId w:val="4"/>
        </w:numPr>
        <w:rPr>
          <w:sz w:val="28"/>
          <w:szCs w:val="28"/>
        </w:rPr>
      </w:pPr>
      <w:r w:rsidRPr="00EC2F84">
        <w:rPr>
          <w:sz w:val="28"/>
          <w:szCs w:val="28"/>
        </w:rPr>
        <w:t>Лесной кодекс Российской Федерации от 04.12.2006 № 200-ФЗ;</w:t>
      </w:r>
    </w:p>
    <w:p w14:paraId="51390C5E" w14:textId="77777777" w:rsidR="008D4454" w:rsidRPr="00EC2F84" w:rsidRDefault="008D4454" w:rsidP="008D4454">
      <w:pPr>
        <w:pStyle w:val="af0"/>
        <w:numPr>
          <w:ilvl w:val="0"/>
          <w:numId w:val="4"/>
        </w:numPr>
        <w:rPr>
          <w:sz w:val="28"/>
          <w:szCs w:val="28"/>
        </w:rPr>
      </w:pPr>
      <w:r w:rsidRPr="00EC2F84">
        <w:rPr>
          <w:sz w:val="28"/>
          <w:szCs w:val="28"/>
        </w:rPr>
        <w:lastRenderedPageBreak/>
        <w:t>Воздушный кодекс Российской Федерации от 19.03.1997 № 60-ФЗ;</w:t>
      </w:r>
    </w:p>
    <w:p w14:paraId="149C4A0B" w14:textId="77777777" w:rsidR="008D4454" w:rsidRPr="00EC2F84" w:rsidRDefault="008D4454" w:rsidP="008D4454">
      <w:pPr>
        <w:pStyle w:val="af0"/>
        <w:numPr>
          <w:ilvl w:val="0"/>
          <w:numId w:val="4"/>
        </w:numPr>
        <w:rPr>
          <w:sz w:val="28"/>
          <w:szCs w:val="28"/>
        </w:rPr>
      </w:pPr>
      <w:r w:rsidRPr="00EC2F84">
        <w:rPr>
          <w:sz w:val="28"/>
          <w:szCs w:val="28"/>
        </w:rPr>
        <w:t>Федеральный закон от 06.10.2003 № 131-ФЗ «Об общих принципах организации местного самоуправления в Российской Федерации»;</w:t>
      </w:r>
    </w:p>
    <w:p w14:paraId="4AD13DF2" w14:textId="77777777" w:rsidR="008D4454" w:rsidRPr="00EC2F84" w:rsidRDefault="008D4454" w:rsidP="008D4454">
      <w:pPr>
        <w:pStyle w:val="af0"/>
        <w:numPr>
          <w:ilvl w:val="0"/>
          <w:numId w:val="4"/>
        </w:numPr>
        <w:rPr>
          <w:sz w:val="28"/>
          <w:szCs w:val="28"/>
        </w:rPr>
      </w:pPr>
      <w:r w:rsidRPr="00EC2F84">
        <w:rPr>
          <w:sz w:val="28"/>
          <w:szCs w:val="28"/>
        </w:rPr>
        <w:t>Федеральный закон от 28.06.2014 № 172-ФЗ «О стратегическом планировании в Российской Федерации»;</w:t>
      </w:r>
    </w:p>
    <w:p w14:paraId="58423E5C" w14:textId="77777777" w:rsidR="008D4454" w:rsidRPr="00EC2F84" w:rsidRDefault="008D4454" w:rsidP="008D4454">
      <w:pPr>
        <w:pStyle w:val="af0"/>
        <w:numPr>
          <w:ilvl w:val="0"/>
          <w:numId w:val="4"/>
        </w:numPr>
        <w:rPr>
          <w:sz w:val="28"/>
          <w:szCs w:val="28"/>
        </w:rPr>
      </w:pPr>
      <w:r w:rsidRPr="00EC2F84">
        <w:rPr>
          <w:sz w:val="28"/>
          <w:szCs w:val="28"/>
        </w:rPr>
        <w:t>Федеральный закон от 29.12.2014 № 473-ФЗ «О территориях опережающего социально-экономического развития в Российской Федерации»;</w:t>
      </w:r>
    </w:p>
    <w:p w14:paraId="005F3A46" w14:textId="77777777" w:rsidR="008D4454" w:rsidRPr="00EC2F84" w:rsidRDefault="008D4454" w:rsidP="008D4454">
      <w:pPr>
        <w:pStyle w:val="af0"/>
        <w:numPr>
          <w:ilvl w:val="0"/>
          <w:numId w:val="4"/>
        </w:numPr>
        <w:rPr>
          <w:sz w:val="28"/>
          <w:szCs w:val="28"/>
        </w:rPr>
      </w:pPr>
      <w:r w:rsidRPr="00EC2F84">
        <w:rPr>
          <w:sz w:val="28"/>
          <w:szCs w:val="28"/>
        </w:rPr>
        <w:t>Федеральный закон от 25.06.2002 № 73-ФЗ «Об объектах культурного наследия (памятниках истории и культуры) народов Российской Федерации»;</w:t>
      </w:r>
    </w:p>
    <w:p w14:paraId="604B43A7" w14:textId="77777777" w:rsidR="008D4454" w:rsidRPr="00EC2F84" w:rsidRDefault="008D4454" w:rsidP="008D4454">
      <w:pPr>
        <w:pStyle w:val="af0"/>
        <w:numPr>
          <w:ilvl w:val="0"/>
          <w:numId w:val="4"/>
        </w:numPr>
        <w:rPr>
          <w:sz w:val="28"/>
          <w:szCs w:val="28"/>
        </w:rPr>
      </w:pPr>
      <w:r w:rsidRPr="00EC2F84">
        <w:rPr>
          <w:sz w:val="28"/>
          <w:szCs w:val="28"/>
        </w:rPr>
        <w:t>Федеральный закон от 14.03.1995 № 33-ФЗ «Об особо охраняемых природных территориях»;</w:t>
      </w:r>
    </w:p>
    <w:p w14:paraId="426F4EA9" w14:textId="77777777" w:rsidR="008D4454" w:rsidRPr="00EC2F84" w:rsidRDefault="008D4454" w:rsidP="008D4454">
      <w:pPr>
        <w:pStyle w:val="af0"/>
        <w:numPr>
          <w:ilvl w:val="0"/>
          <w:numId w:val="4"/>
        </w:numPr>
        <w:rPr>
          <w:sz w:val="28"/>
          <w:szCs w:val="28"/>
        </w:rPr>
      </w:pPr>
      <w:r w:rsidRPr="00EC2F84">
        <w:rPr>
          <w:sz w:val="28"/>
          <w:szCs w:val="28"/>
        </w:rPr>
        <w:t>Федеральный закон от 08.11.2007 № 257-ФЗ «Об 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43298E53" w14:textId="77777777" w:rsidR="008D4454" w:rsidRPr="00EC2F84" w:rsidRDefault="008D4454" w:rsidP="008D4454">
      <w:pPr>
        <w:pStyle w:val="af0"/>
        <w:numPr>
          <w:ilvl w:val="0"/>
          <w:numId w:val="4"/>
        </w:numPr>
        <w:rPr>
          <w:sz w:val="28"/>
          <w:szCs w:val="28"/>
        </w:rPr>
      </w:pPr>
      <w:r w:rsidRPr="00EC2F84">
        <w:rPr>
          <w:sz w:val="28"/>
          <w:szCs w:val="28"/>
        </w:rPr>
        <w:t>Приказ Минрегиона РФ от 26.05.2011 № 244 «Об утверждении Методических рекомендаций по разработке проектов генеральных планов поселений и городских округов»;</w:t>
      </w:r>
    </w:p>
    <w:p w14:paraId="2C45D354" w14:textId="77777777" w:rsidR="008D4454" w:rsidRPr="00EC2F84" w:rsidRDefault="008D4454" w:rsidP="008D4454">
      <w:pPr>
        <w:pStyle w:val="af0"/>
        <w:numPr>
          <w:ilvl w:val="0"/>
          <w:numId w:val="4"/>
        </w:numPr>
        <w:rPr>
          <w:color w:val="000000"/>
          <w:sz w:val="28"/>
          <w:szCs w:val="28"/>
        </w:rPr>
      </w:pPr>
      <w:r w:rsidRPr="00EC2F84">
        <w:rPr>
          <w:sz w:val="28"/>
          <w:szCs w:val="28"/>
        </w:rPr>
        <w:t>Приказ Минэкономразвития России от 21.07.2016 № 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</w:t>
      </w:r>
    </w:p>
    <w:p w14:paraId="0DC91ACE" w14:textId="77777777" w:rsidR="008D4454" w:rsidRPr="00EC2F84" w:rsidRDefault="008D4454" w:rsidP="008D4454">
      <w:pPr>
        <w:pStyle w:val="af0"/>
        <w:numPr>
          <w:ilvl w:val="0"/>
          <w:numId w:val="4"/>
        </w:numPr>
        <w:rPr>
          <w:sz w:val="28"/>
          <w:szCs w:val="28"/>
        </w:rPr>
      </w:pPr>
      <w:r w:rsidRPr="00EC2F84">
        <w:rPr>
          <w:sz w:val="28"/>
          <w:szCs w:val="28"/>
        </w:rPr>
        <w:t>Приказ Минэкономразвития РФ от 09.01.2018 № 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значения»;</w:t>
      </w:r>
    </w:p>
    <w:p w14:paraId="2382194C" w14:textId="77777777" w:rsidR="008D4454" w:rsidRPr="00EC2F84" w:rsidRDefault="008D4454" w:rsidP="008D4454">
      <w:pPr>
        <w:pStyle w:val="af0"/>
        <w:numPr>
          <w:ilvl w:val="0"/>
          <w:numId w:val="4"/>
        </w:numPr>
        <w:rPr>
          <w:sz w:val="28"/>
          <w:szCs w:val="28"/>
        </w:rPr>
      </w:pPr>
      <w:r w:rsidRPr="00EC2F84">
        <w:rPr>
          <w:sz w:val="28"/>
          <w:szCs w:val="28"/>
        </w:rPr>
        <w:t>СНиП 11-04.2003 «Инструкция о порядке разработки, согласования и утверждения градостроительной документации»;</w:t>
      </w:r>
    </w:p>
    <w:p w14:paraId="511131C7" w14:textId="77777777" w:rsidR="008D4454" w:rsidRPr="00EC2F84" w:rsidRDefault="008D4454" w:rsidP="008D4454">
      <w:pPr>
        <w:pStyle w:val="af0"/>
        <w:numPr>
          <w:ilvl w:val="0"/>
          <w:numId w:val="4"/>
        </w:numPr>
        <w:rPr>
          <w:sz w:val="28"/>
          <w:szCs w:val="28"/>
        </w:rPr>
      </w:pPr>
      <w:r w:rsidRPr="00EC2F84">
        <w:rPr>
          <w:sz w:val="28"/>
          <w:szCs w:val="28"/>
        </w:rPr>
        <w:t>СП 165.1325800.2014. Свод правил. Инженерно-технические мероприятия по гражданской обороне. Актуализированная редакция СНиП 2.01.51-90;</w:t>
      </w:r>
    </w:p>
    <w:p w14:paraId="1BAF8FD6" w14:textId="77777777" w:rsidR="008D4454" w:rsidRPr="00EC2F84" w:rsidRDefault="008D4454" w:rsidP="008D4454">
      <w:pPr>
        <w:pStyle w:val="af0"/>
        <w:numPr>
          <w:ilvl w:val="0"/>
          <w:numId w:val="4"/>
        </w:numPr>
        <w:rPr>
          <w:sz w:val="28"/>
          <w:szCs w:val="28"/>
        </w:rPr>
      </w:pPr>
      <w:r w:rsidRPr="00EC2F84">
        <w:rPr>
          <w:sz w:val="28"/>
          <w:szCs w:val="28"/>
        </w:rPr>
        <w:t>Закон Калужской области от 28 декабря 2004 года N 7-ОЗ "Об установлении границ муниципальных образований, расположенных на территории административно-территориальных единиц "</w:t>
      </w:r>
      <w:proofErr w:type="spellStart"/>
      <w:r w:rsidRPr="00EC2F84">
        <w:rPr>
          <w:sz w:val="28"/>
          <w:szCs w:val="28"/>
        </w:rPr>
        <w:t>Бабынинский</w:t>
      </w:r>
      <w:proofErr w:type="spellEnd"/>
      <w:r w:rsidRPr="00EC2F84">
        <w:rPr>
          <w:sz w:val="28"/>
          <w:szCs w:val="28"/>
        </w:rPr>
        <w:t xml:space="preserve"> район", "Боровский район", "Дзержинский район", "Жиздринский район", "Жуковский район", "</w:t>
      </w:r>
      <w:proofErr w:type="spellStart"/>
      <w:r w:rsidRPr="00EC2F84">
        <w:rPr>
          <w:sz w:val="28"/>
          <w:szCs w:val="28"/>
        </w:rPr>
        <w:t>Износковский</w:t>
      </w:r>
      <w:proofErr w:type="spellEnd"/>
      <w:r w:rsidRPr="00EC2F84">
        <w:rPr>
          <w:sz w:val="28"/>
          <w:szCs w:val="28"/>
        </w:rPr>
        <w:t xml:space="preserve"> район", "</w:t>
      </w:r>
      <w:proofErr w:type="spellStart"/>
      <w:r w:rsidRPr="00EC2F84">
        <w:rPr>
          <w:sz w:val="28"/>
          <w:szCs w:val="28"/>
        </w:rPr>
        <w:t>Козельский</w:t>
      </w:r>
      <w:proofErr w:type="spellEnd"/>
      <w:r w:rsidRPr="00EC2F84">
        <w:rPr>
          <w:sz w:val="28"/>
          <w:szCs w:val="28"/>
        </w:rPr>
        <w:t xml:space="preserve"> район", "Малоярославецкий район", "Мосальский район", "</w:t>
      </w:r>
      <w:proofErr w:type="spellStart"/>
      <w:r w:rsidRPr="00EC2F84">
        <w:rPr>
          <w:sz w:val="28"/>
          <w:szCs w:val="28"/>
        </w:rPr>
        <w:t>Ферзиковский</w:t>
      </w:r>
      <w:proofErr w:type="spellEnd"/>
      <w:r w:rsidRPr="00EC2F84">
        <w:rPr>
          <w:sz w:val="28"/>
          <w:szCs w:val="28"/>
        </w:rPr>
        <w:t xml:space="preserve"> район", "</w:t>
      </w:r>
      <w:proofErr w:type="spellStart"/>
      <w:r w:rsidRPr="00EC2F84">
        <w:rPr>
          <w:sz w:val="28"/>
          <w:szCs w:val="28"/>
        </w:rPr>
        <w:t>Хвастовичский</w:t>
      </w:r>
      <w:proofErr w:type="spellEnd"/>
      <w:r w:rsidRPr="00EC2F84">
        <w:rPr>
          <w:sz w:val="28"/>
          <w:szCs w:val="28"/>
        </w:rPr>
        <w:t xml:space="preserve"> район", "Город Калуга", "Город Обнинск", и наделении их статусом городского поселения, сельского поселения, городского округа, муниципального района" Закон Калужской области от 4.10.2004 № 344-ОЗ «О градостроительной деятельности в Калужской области »;</w:t>
      </w:r>
    </w:p>
    <w:p w14:paraId="392DD7D7" w14:textId="77777777" w:rsidR="008D4454" w:rsidRPr="00EC2F84" w:rsidRDefault="008D4454" w:rsidP="008D4454">
      <w:pPr>
        <w:pStyle w:val="af0"/>
        <w:numPr>
          <w:ilvl w:val="0"/>
          <w:numId w:val="4"/>
        </w:numPr>
        <w:rPr>
          <w:sz w:val="28"/>
          <w:szCs w:val="28"/>
        </w:rPr>
      </w:pPr>
      <w:r w:rsidRPr="00EC2F84">
        <w:rPr>
          <w:sz w:val="28"/>
          <w:szCs w:val="28"/>
        </w:rPr>
        <w:lastRenderedPageBreak/>
        <w:t>Постановлением правительства РФ от 24.03.2007г. № 178 «Об утверждении Положения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образований»;</w:t>
      </w:r>
    </w:p>
    <w:p w14:paraId="2EBE1771" w14:textId="77777777" w:rsidR="008D4454" w:rsidRPr="00BF54C8" w:rsidRDefault="008D4454" w:rsidP="008D4454">
      <w:pPr>
        <w:pStyle w:val="af0"/>
        <w:numPr>
          <w:ilvl w:val="0"/>
          <w:numId w:val="4"/>
        </w:numPr>
        <w:rPr>
          <w:sz w:val="28"/>
          <w:szCs w:val="28"/>
        </w:rPr>
      </w:pPr>
      <w:r w:rsidRPr="00BF54C8">
        <w:rPr>
          <w:sz w:val="28"/>
          <w:szCs w:val="28"/>
        </w:rPr>
        <w:t>Постановлением Правительства Калужской области от 07.03.2008 N 92 (ред. от 02.04.2018</w:t>
      </w:r>
      <w:r>
        <w:rPr>
          <w:sz w:val="28"/>
          <w:szCs w:val="28"/>
        </w:rPr>
        <w:t xml:space="preserve"> №</w:t>
      </w:r>
      <w:r w:rsidRPr="00185109">
        <w:rPr>
          <w:color w:val="000000" w:themeColor="text1"/>
          <w:sz w:val="28"/>
          <w:szCs w:val="28"/>
        </w:rPr>
        <w:t>197)</w:t>
      </w:r>
      <w:r w:rsidRPr="00BF54C8">
        <w:rPr>
          <w:sz w:val="28"/>
          <w:szCs w:val="28"/>
        </w:rPr>
        <w:t xml:space="preserve"> "Об утверждении Положения о порядке рассмотрения проектов документов территориального планирования и подготовки заключений на них".</w:t>
      </w:r>
    </w:p>
    <w:p w14:paraId="1F7BCD92" w14:textId="2217AA40" w:rsidR="00661F60" w:rsidRPr="008D4454" w:rsidRDefault="00661F60" w:rsidP="008D445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8D4454">
        <w:rPr>
          <w:color w:val="000000" w:themeColor="text1"/>
          <w:sz w:val="28"/>
          <w:szCs w:val="28"/>
        </w:rPr>
        <w:t xml:space="preserve">Генеральный план муниципального образования разработан на следующие проектные периоды: </w:t>
      </w:r>
      <w:r w:rsidRPr="008D4454">
        <w:rPr>
          <w:color w:val="000000" w:themeColor="text1"/>
          <w:sz w:val="28"/>
          <w:szCs w:val="28"/>
          <w:lang w:val="en-US"/>
        </w:rPr>
        <w:t>I</w:t>
      </w:r>
      <w:r w:rsidRPr="008D4454">
        <w:rPr>
          <w:color w:val="000000" w:themeColor="text1"/>
          <w:sz w:val="28"/>
          <w:szCs w:val="28"/>
        </w:rPr>
        <w:t xml:space="preserve"> этап (первая очередь) – 2030 г.</w:t>
      </w:r>
    </w:p>
    <w:p w14:paraId="6B8A202B" w14:textId="57ACA6B4" w:rsidR="00661F60" w:rsidRPr="008D4454" w:rsidRDefault="00661F60" w:rsidP="00661F6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8D4454">
        <w:rPr>
          <w:color w:val="000000" w:themeColor="text1"/>
          <w:sz w:val="28"/>
          <w:szCs w:val="28"/>
        </w:rPr>
        <w:t xml:space="preserve">                                     </w:t>
      </w:r>
      <w:r w:rsidRPr="008D4454">
        <w:rPr>
          <w:color w:val="000000" w:themeColor="text1"/>
          <w:sz w:val="28"/>
          <w:szCs w:val="28"/>
          <w:lang w:val="en-US"/>
        </w:rPr>
        <w:t>II</w:t>
      </w:r>
      <w:r w:rsidRPr="008D4454">
        <w:rPr>
          <w:color w:val="000000" w:themeColor="text1"/>
          <w:sz w:val="28"/>
          <w:szCs w:val="28"/>
        </w:rPr>
        <w:t xml:space="preserve"> этап (расчетный срок) – 2040 г.</w:t>
      </w:r>
    </w:p>
    <w:p w14:paraId="7A84FC0F" w14:textId="5AC6CEB9" w:rsidR="00661F60" w:rsidRPr="00120316" w:rsidRDefault="00661F60">
      <w:pPr>
        <w:rPr>
          <w:color w:val="000000" w:themeColor="text1"/>
        </w:rPr>
      </w:pPr>
    </w:p>
    <w:p w14:paraId="17F5720A" w14:textId="3E24B383" w:rsidR="00661F60" w:rsidRPr="00120316" w:rsidRDefault="00661F60">
      <w:pPr>
        <w:rPr>
          <w:color w:val="000000" w:themeColor="text1"/>
        </w:rPr>
      </w:pPr>
    </w:p>
    <w:p w14:paraId="2107862D" w14:textId="38B3412B" w:rsidR="00661F60" w:rsidRPr="00120316" w:rsidRDefault="00661F60">
      <w:pPr>
        <w:rPr>
          <w:color w:val="000000" w:themeColor="text1"/>
        </w:rPr>
      </w:pPr>
    </w:p>
    <w:p w14:paraId="4FD7D9C6" w14:textId="26CA61E4" w:rsidR="00661F60" w:rsidRPr="00120316" w:rsidRDefault="00661F60">
      <w:pPr>
        <w:rPr>
          <w:color w:val="000000" w:themeColor="text1"/>
        </w:rPr>
      </w:pPr>
    </w:p>
    <w:p w14:paraId="3D1A1CF4" w14:textId="2DD58E2A" w:rsidR="00661F60" w:rsidRPr="00120316" w:rsidRDefault="00661F60">
      <w:pPr>
        <w:rPr>
          <w:color w:val="000000" w:themeColor="text1"/>
        </w:rPr>
      </w:pPr>
    </w:p>
    <w:p w14:paraId="74BBACB5" w14:textId="5EDD9895" w:rsidR="00661F60" w:rsidRPr="00120316" w:rsidRDefault="00661F60">
      <w:pPr>
        <w:rPr>
          <w:color w:val="000000" w:themeColor="text1"/>
        </w:rPr>
      </w:pPr>
    </w:p>
    <w:p w14:paraId="76337DA4" w14:textId="306803E6" w:rsidR="00661F60" w:rsidRPr="00120316" w:rsidRDefault="00661F60">
      <w:pPr>
        <w:rPr>
          <w:color w:val="000000" w:themeColor="text1"/>
        </w:rPr>
      </w:pPr>
    </w:p>
    <w:p w14:paraId="216A6A32" w14:textId="0A78B943" w:rsidR="00661F60" w:rsidRPr="00120316" w:rsidRDefault="00661F60">
      <w:pPr>
        <w:rPr>
          <w:color w:val="000000" w:themeColor="text1"/>
        </w:rPr>
      </w:pPr>
    </w:p>
    <w:p w14:paraId="5468028D" w14:textId="3536B271" w:rsidR="00661F60" w:rsidRPr="00120316" w:rsidRDefault="00661F60">
      <w:pPr>
        <w:rPr>
          <w:color w:val="000000" w:themeColor="text1"/>
        </w:rPr>
      </w:pPr>
    </w:p>
    <w:p w14:paraId="0E685D04" w14:textId="54C50C43" w:rsidR="00661F60" w:rsidRPr="00120316" w:rsidRDefault="00661F60">
      <w:pPr>
        <w:rPr>
          <w:color w:val="000000" w:themeColor="text1"/>
        </w:rPr>
      </w:pPr>
    </w:p>
    <w:p w14:paraId="26744DD1" w14:textId="56DA1ED8" w:rsidR="00661F60" w:rsidRPr="00120316" w:rsidRDefault="00661F60">
      <w:pPr>
        <w:rPr>
          <w:color w:val="000000" w:themeColor="text1"/>
        </w:rPr>
      </w:pPr>
    </w:p>
    <w:p w14:paraId="08DE2F18" w14:textId="4EC17167" w:rsidR="00661F60" w:rsidRPr="00120316" w:rsidRDefault="00661F60">
      <w:pPr>
        <w:rPr>
          <w:color w:val="000000" w:themeColor="text1"/>
        </w:rPr>
      </w:pPr>
    </w:p>
    <w:p w14:paraId="6E285368" w14:textId="1C14B891" w:rsidR="00661F60" w:rsidRPr="00120316" w:rsidRDefault="00661F60">
      <w:pPr>
        <w:rPr>
          <w:color w:val="000000" w:themeColor="text1"/>
        </w:rPr>
      </w:pPr>
    </w:p>
    <w:p w14:paraId="61F948D9" w14:textId="336C932F" w:rsidR="00661F60" w:rsidRPr="00120316" w:rsidRDefault="00661F60">
      <w:pPr>
        <w:rPr>
          <w:color w:val="000000" w:themeColor="text1"/>
        </w:rPr>
      </w:pPr>
    </w:p>
    <w:p w14:paraId="6757508F" w14:textId="1BBA59AA" w:rsidR="00661F60" w:rsidRPr="00120316" w:rsidRDefault="00661F60">
      <w:pPr>
        <w:rPr>
          <w:color w:val="000000" w:themeColor="text1"/>
        </w:rPr>
      </w:pPr>
    </w:p>
    <w:p w14:paraId="570E8ED2" w14:textId="6489F3BD" w:rsidR="00661F60" w:rsidRPr="00120316" w:rsidRDefault="00661F60">
      <w:pPr>
        <w:rPr>
          <w:color w:val="000000" w:themeColor="text1"/>
        </w:rPr>
      </w:pPr>
    </w:p>
    <w:p w14:paraId="1B58979E" w14:textId="30BD48D7" w:rsidR="00661F60" w:rsidRPr="00120316" w:rsidRDefault="00661F60">
      <w:pPr>
        <w:rPr>
          <w:color w:val="000000" w:themeColor="text1"/>
        </w:rPr>
      </w:pPr>
    </w:p>
    <w:p w14:paraId="68A01BAC" w14:textId="61527ED5" w:rsidR="00661F60" w:rsidRPr="00120316" w:rsidRDefault="00661F60">
      <w:pPr>
        <w:rPr>
          <w:color w:val="000000" w:themeColor="text1"/>
        </w:rPr>
      </w:pPr>
    </w:p>
    <w:p w14:paraId="34D89A0E" w14:textId="749ADB68" w:rsidR="00661F60" w:rsidRPr="00120316" w:rsidRDefault="00661F60">
      <w:pPr>
        <w:rPr>
          <w:color w:val="000000" w:themeColor="text1"/>
        </w:rPr>
      </w:pPr>
    </w:p>
    <w:p w14:paraId="73E01A31" w14:textId="7759BBEA" w:rsidR="00661F60" w:rsidRPr="00120316" w:rsidRDefault="00661F60">
      <w:pPr>
        <w:rPr>
          <w:color w:val="000000" w:themeColor="text1"/>
        </w:rPr>
      </w:pPr>
    </w:p>
    <w:p w14:paraId="488AF26C" w14:textId="1583012A" w:rsidR="00661F60" w:rsidRPr="00120316" w:rsidRDefault="00661F60">
      <w:pPr>
        <w:rPr>
          <w:color w:val="000000" w:themeColor="text1"/>
        </w:rPr>
      </w:pPr>
    </w:p>
    <w:p w14:paraId="5DD05942" w14:textId="1CFD313D" w:rsidR="00661F60" w:rsidRPr="00120316" w:rsidRDefault="00661F60">
      <w:pPr>
        <w:rPr>
          <w:color w:val="000000" w:themeColor="text1"/>
        </w:rPr>
      </w:pPr>
    </w:p>
    <w:p w14:paraId="3856B918" w14:textId="72078F94" w:rsidR="00661F60" w:rsidRPr="00120316" w:rsidRDefault="00661F60">
      <w:pPr>
        <w:rPr>
          <w:color w:val="000000" w:themeColor="text1"/>
        </w:rPr>
      </w:pPr>
    </w:p>
    <w:p w14:paraId="271C1402" w14:textId="7B385249" w:rsidR="00661F60" w:rsidRPr="00120316" w:rsidRDefault="00661F60">
      <w:pPr>
        <w:rPr>
          <w:color w:val="000000" w:themeColor="text1"/>
        </w:rPr>
      </w:pPr>
    </w:p>
    <w:p w14:paraId="3AB9B840" w14:textId="01DE414D" w:rsidR="00661F60" w:rsidRPr="00120316" w:rsidRDefault="00661F60">
      <w:pPr>
        <w:rPr>
          <w:color w:val="000000" w:themeColor="text1"/>
        </w:rPr>
      </w:pPr>
    </w:p>
    <w:p w14:paraId="467BD67A" w14:textId="6250D788" w:rsidR="00661F60" w:rsidRDefault="00661F60">
      <w:pPr>
        <w:rPr>
          <w:color w:val="000000" w:themeColor="text1"/>
        </w:rPr>
      </w:pPr>
    </w:p>
    <w:p w14:paraId="52696ADA" w14:textId="31350876" w:rsidR="00712334" w:rsidRDefault="00712334">
      <w:pPr>
        <w:rPr>
          <w:color w:val="000000" w:themeColor="text1"/>
        </w:rPr>
      </w:pPr>
    </w:p>
    <w:p w14:paraId="5A92537C" w14:textId="3A9993DD" w:rsidR="00712334" w:rsidRDefault="00712334">
      <w:pPr>
        <w:rPr>
          <w:color w:val="000000" w:themeColor="text1"/>
        </w:rPr>
      </w:pPr>
    </w:p>
    <w:p w14:paraId="30CA5AA1" w14:textId="5E03A80E" w:rsidR="00712334" w:rsidRDefault="00712334">
      <w:pPr>
        <w:rPr>
          <w:color w:val="000000" w:themeColor="text1"/>
        </w:rPr>
      </w:pPr>
    </w:p>
    <w:p w14:paraId="4D530B8F" w14:textId="77777777" w:rsidR="00712334" w:rsidRPr="00120316" w:rsidRDefault="00712334">
      <w:pPr>
        <w:rPr>
          <w:color w:val="000000" w:themeColor="text1"/>
        </w:rPr>
      </w:pPr>
    </w:p>
    <w:p w14:paraId="039322F8" w14:textId="3EB13566" w:rsidR="00661F60" w:rsidRPr="00120316" w:rsidRDefault="00661F60">
      <w:pPr>
        <w:rPr>
          <w:color w:val="000000" w:themeColor="text1"/>
        </w:rPr>
      </w:pPr>
    </w:p>
    <w:p w14:paraId="2F5A5176" w14:textId="36F3F9AE" w:rsidR="00661F60" w:rsidRPr="00120316" w:rsidRDefault="00661F60">
      <w:pPr>
        <w:rPr>
          <w:color w:val="000000" w:themeColor="text1"/>
        </w:rPr>
      </w:pPr>
    </w:p>
    <w:p w14:paraId="48BE4B92" w14:textId="47660531" w:rsidR="00661F60" w:rsidRPr="00120316" w:rsidRDefault="00661F60">
      <w:pPr>
        <w:rPr>
          <w:color w:val="000000" w:themeColor="text1"/>
        </w:rPr>
      </w:pPr>
    </w:p>
    <w:p w14:paraId="2FE20AE2" w14:textId="0DC85107" w:rsidR="00661F60" w:rsidRPr="00120316" w:rsidRDefault="00661F60">
      <w:pPr>
        <w:rPr>
          <w:color w:val="000000" w:themeColor="text1"/>
        </w:rPr>
      </w:pPr>
    </w:p>
    <w:p w14:paraId="58D9339C" w14:textId="1F9DDF1C" w:rsidR="00661F60" w:rsidRPr="00120316" w:rsidRDefault="00661F60">
      <w:pPr>
        <w:rPr>
          <w:color w:val="000000" w:themeColor="text1"/>
        </w:rPr>
      </w:pPr>
    </w:p>
    <w:p w14:paraId="76609F8C" w14:textId="77777777" w:rsidR="008D4454" w:rsidRPr="00104E93" w:rsidRDefault="008D4454" w:rsidP="008D4454">
      <w:pPr>
        <w:pStyle w:val="1"/>
        <w:rPr>
          <w:lang w:val="ru-RU"/>
        </w:rPr>
      </w:pPr>
      <w:bookmarkStart w:id="4" w:name="_Toc33604368"/>
      <w:bookmarkStart w:id="5" w:name="_Toc38016704"/>
      <w:bookmarkStart w:id="6" w:name="_Toc47530892"/>
      <w:bookmarkStart w:id="7" w:name="_Toc51858664"/>
      <w:r w:rsidRPr="00EC2F84">
        <w:lastRenderedPageBreak/>
        <w:t>I</w:t>
      </w:r>
      <w:r w:rsidRPr="00104E93">
        <w:rPr>
          <w:lang w:val="ru-RU"/>
        </w:rPr>
        <w:t>. 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4"/>
      <w:r w:rsidRPr="00104E93">
        <w:rPr>
          <w:lang w:val="ru-RU"/>
        </w:rPr>
        <w:t>.</w:t>
      </w:r>
      <w:bookmarkEnd w:id="5"/>
      <w:bookmarkEnd w:id="6"/>
      <w:bookmarkEnd w:id="7"/>
    </w:p>
    <w:p w14:paraId="73D5AE53" w14:textId="77777777" w:rsidR="008D4454" w:rsidRPr="001C52C8" w:rsidRDefault="008D4454" w:rsidP="008D4454"/>
    <w:p w14:paraId="678D98B7" w14:textId="77777777" w:rsidR="008D4454" w:rsidRPr="00EC2F84" w:rsidRDefault="008D4454" w:rsidP="008D4454">
      <w:pPr>
        <w:pStyle w:val="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8" w:name="_Toc38016706"/>
      <w:bookmarkStart w:id="9" w:name="_Toc47530893"/>
      <w:bookmarkStart w:id="10" w:name="_Toc51858665"/>
      <w:r w:rsidRPr="00EC2F8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EC2F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.1 Перечень мероприятий по территориальному планированию местного значения</w:t>
      </w:r>
      <w:bookmarkEnd w:id="8"/>
      <w:bookmarkEnd w:id="9"/>
      <w:bookmarkEnd w:id="1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41D422C4" w14:textId="02468410" w:rsidR="00661F60" w:rsidRPr="00120316" w:rsidRDefault="00661F60">
      <w:pPr>
        <w:rPr>
          <w:color w:val="000000" w:themeColor="text1"/>
        </w:rPr>
      </w:pPr>
    </w:p>
    <w:p w14:paraId="29ACC0C6" w14:textId="5344186A" w:rsidR="0023588B" w:rsidRPr="00120316" w:rsidRDefault="0023588B" w:rsidP="0023588B">
      <w:pPr>
        <w:ind w:firstLine="709"/>
        <w:jc w:val="both"/>
        <w:rPr>
          <w:color w:val="000000" w:themeColor="text1"/>
          <w:sz w:val="28"/>
          <w:szCs w:val="28"/>
        </w:rPr>
      </w:pPr>
      <w:r w:rsidRPr="00120316">
        <w:rPr>
          <w:color w:val="000000" w:themeColor="text1"/>
          <w:sz w:val="28"/>
          <w:szCs w:val="28"/>
        </w:rPr>
        <w:t>На территории сельского поселения «Деревня Каменка» не планируется размещение объектов местного значения.</w:t>
      </w:r>
    </w:p>
    <w:p w14:paraId="636C23D3" w14:textId="77777777" w:rsidR="0023588B" w:rsidRPr="00120316" w:rsidRDefault="0023588B" w:rsidP="0023588B">
      <w:pPr>
        <w:ind w:firstLine="709"/>
        <w:jc w:val="both"/>
        <w:rPr>
          <w:color w:val="000000" w:themeColor="text1"/>
          <w:sz w:val="28"/>
          <w:szCs w:val="28"/>
        </w:rPr>
      </w:pPr>
    </w:p>
    <w:p w14:paraId="26E12144" w14:textId="5712F4A1" w:rsidR="00661F60" w:rsidRPr="00120316" w:rsidRDefault="00661F60">
      <w:pPr>
        <w:rPr>
          <w:color w:val="000000" w:themeColor="text1"/>
        </w:rPr>
      </w:pPr>
    </w:p>
    <w:p w14:paraId="0D3F97D0" w14:textId="5BAFB970" w:rsidR="00661F60" w:rsidRPr="00120316" w:rsidRDefault="00661F60" w:rsidP="00661F60">
      <w:pPr>
        <w:rPr>
          <w:color w:val="000000" w:themeColor="text1"/>
        </w:rPr>
      </w:pPr>
    </w:p>
    <w:p w14:paraId="7F69E456" w14:textId="1C69B19A" w:rsidR="00661F60" w:rsidRPr="00120316" w:rsidRDefault="00661F60" w:rsidP="00661F60">
      <w:pPr>
        <w:rPr>
          <w:color w:val="000000" w:themeColor="text1"/>
        </w:rPr>
      </w:pPr>
    </w:p>
    <w:p w14:paraId="1DCF2C40" w14:textId="2FE15BC8" w:rsidR="00661F60" w:rsidRPr="00120316" w:rsidRDefault="00661F60" w:rsidP="00661F60">
      <w:pPr>
        <w:rPr>
          <w:color w:val="000000" w:themeColor="text1"/>
        </w:rPr>
      </w:pPr>
    </w:p>
    <w:p w14:paraId="738ADAE6" w14:textId="30FCA231" w:rsidR="00661F60" w:rsidRPr="00120316" w:rsidRDefault="00661F60" w:rsidP="00661F60">
      <w:pPr>
        <w:rPr>
          <w:color w:val="000000" w:themeColor="text1"/>
        </w:rPr>
      </w:pPr>
    </w:p>
    <w:p w14:paraId="66E6F65C" w14:textId="458608FA" w:rsidR="00661F60" w:rsidRPr="00120316" w:rsidRDefault="00661F60" w:rsidP="00661F60">
      <w:pPr>
        <w:rPr>
          <w:color w:val="000000" w:themeColor="text1"/>
        </w:rPr>
      </w:pPr>
    </w:p>
    <w:p w14:paraId="42134BB1" w14:textId="794B9C37" w:rsidR="00661F60" w:rsidRPr="00120316" w:rsidRDefault="00661F60" w:rsidP="00661F60">
      <w:pPr>
        <w:rPr>
          <w:color w:val="000000" w:themeColor="text1"/>
        </w:rPr>
      </w:pPr>
    </w:p>
    <w:p w14:paraId="64B4DECB" w14:textId="09D3F27B" w:rsidR="00661F60" w:rsidRPr="00120316" w:rsidRDefault="00661F60" w:rsidP="00661F60">
      <w:pPr>
        <w:rPr>
          <w:color w:val="000000" w:themeColor="text1"/>
        </w:rPr>
      </w:pPr>
    </w:p>
    <w:p w14:paraId="230A1F45" w14:textId="565E5196" w:rsidR="00661F60" w:rsidRPr="00120316" w:rsidRDefault="00661F60" w:rsidP="00661F60">
      <w:pPr>
        <w:rPr>
          <w:color w:val="000000" w:themeColor="text1"/>
        </w:rPr>
      </w:pPr>
    </w:p>
    <w:p w14:paraId="7B6CD82E" w14:textId="19AE641C" w:rsidR="00661F60" w:rsidRPr="00120316" w:rsidRDefault="00661F60" w:rsidP="00661F60">
      <w:pPr>
        <w:rPr>
          <w:color w:val="000000" w:themeColor="text1"/>
        </w:rPr>
      </w:pPr>
    </w:p>
    <w:p w14:paraId="52434257" w14:textId="7954D7F9" w:rsidR="00661F60" w:rsidRPr="00120316" w:rsidRDefault="00661F60" w:rsidP="00661F60">
      <w:pPr>
        <w:rPr>
          <w:color w:val="000000" w:themeColor="text1"/>
        </w:rPr>
      </w:pPr>
    </w:p>
    <w:p w14:paraId="46EE5987" w14:textId="40ED6370" w:rsidR="00661F60" w:rsidRPr="00120316" w:rsidRDefault="00661F60" w:rsidP="00661F60">
      <w:pPr>
        <w:rPr>
          <w:color w:val="000000" w:themeColor="text1"/>
        </w:rPr>
      </w:pPr>
    </w:p>
    <w:p w14:paraId="6E0C9FE5" w14:textId="755EF6B8" w:rsidR="00661F60" w:rsidRPr="00120316" w:rsidRDefault="00661F60" w:rsidP="00661F60">
      <w:pPr>
        <w:rPr>
          <w:color w:val="000000" w:themeColor="text1"/>
        </w:rPr>
      </w:pPr>
    </w:p>
    <w:p w14:paraId="572BEBA6" w14:textId="4AFC346B" w:rsidR="00661F60" w:rsidRPr="00120316" w:rsidRDefault="00661F60" w:rsidP="00661F60">
      <w:pPr>
        <w:rPr>
          <w:color w:val="000000" w:themeColor="text1"/>
        </w:rPr>
      </w:pPr>
    </w:p>
    <w:p w14:paraId="4873C30A" w14:textId="1C0E2C21" w:rsidR="00661F60" w:rsidRPr="00120316" w:rsidRDefault="00661F60" w:rsidP="00661F60">
      <w:pPr>
        <w:rPr>
          <w:color w:val="000000" w:themeColor="text1"/>
        </w:rPr>
      </w:pPr>
    </w:p>
    <w:p w14:paraId="66BFAB21" w14:textId="6214F338" w:rsidR="00661F60" w:rsidRPr="00120316" w:rsidRDefault="00661F60" w:rsidP="00661F60">
      <w:pPr>
        <w:rPr>
          <w:color w:val="000000" w:themeColor="text1"/>
        </w:rPr>
      </w:pPr>
    </w:p>
    <w:p w14:paraId="58C38A34" w14:textId="6099C514" w:rsidR="00661F60" w:rsidRPr="00120316" w:rsidRDefault="00661F60" w:rsidP="00661F60">
      <w:pPr>
        <w:rPr>
          <w:color w:val="000000" w:themeColor="text1"/>
        </w:rPr>
      </w:pPr>
    </w:p>
    <w:p w14:paraId="062A8874" w14:textId="28C18B1B" w:rsidR="00661F60" w:rsidRPr="00120316" w:rsidRDefault="00661F60" w:rsidP="00661F60">
      <w:pPr>
        <w:rPr>
          <w:color w:val="000000" w:themeColor="text1"/>
        </w:rPr>
      </w:pPr>
    </w:p>
    <w:p w14:paraId="240250CB" w14:textId="07E24840" w:rsidR="00661F60" w:rsidRPr="00120316" w:rsidRDefault="00661F60" w:rsidP="00661F60">
      <w:pPr>
        <w:rPr>
          <w:color w:val="000000" w:themeColor="text1"/>
        </w:rPr>
      </w:pPr>
    </w:p>
    <w:p w14:paraId="0EFA8430" w14:textId="3BADDD1C" w:rsidR="00661F60" w:rsidRPr="00120316" w:rsidRDefault="00661F60" w:rsidP="00661F60">
      <w:pPr>
        <w:rPr>
          <w:color w:val="000000" w:themeColor="text1"/>
        </w:rPr>
      </w:pPr>
    </w:p>
    <w:p w14:paraId="18085371" w14:textId="1275C87B" w:rsidR="00661F60" w:rsidRPr="00120316" w:rsidRDefault="00661F60" w:rsidP="00661F60">
      <w:pPr>
        <w:rPr>
          <w:color w:val="000000" w:themeColor="text1"/>
        </w:rPr>
      </w:pPr>
    </w:p>
    <w:p w14:paraId="4B98D386" w14:textId="40F7A867" w:rsidR="00661F60" w:rsidRPr="00120316" w:rsidRDefault="00661F60" w:rsidP="00661F60">
      <w:pPr>
        <w:rPr>
          <w:color w:val="000000" w:themeColor="text1"/>
        </w:rPr>
      </w:pPr>
    </w:p>
    <w:p w14:paraId="78044065" w14:textId="56275FBF" w:rsidR="00661F60" w:rsidRPr="00120316" w:rsidRDefault="00661F60" w:rsidP="00661F60">
      <w:pPr>
        <w:rPr>
          <w:color w:val="000000" w:themeColor="text1"/>
        </w:rPr>
      </w:pPr>
    </w:p>
    <w:p w14:paraId="3F91025F" w14:textId="3914C423" w:rsidR="00661F60" w:rsidRPr="00120316" w:rsidRDefault="00661F60" w:rsidP="00661F60">
      <w:pPr>
        <w:rPr>
          <w:color w:val="000000" w:themeColor="text1"/>
        </w:rPr>
      </w:pPr>
    </w:p>
    <w:p w14:paraId="6CB55372" w14:textId="034F295D" w:rsidR="00661F60" w:rsidRPr="00120316" w:rsidRDefault="00661F60" w:rsidP="00661F60">
      <w:pPr>
        <w:rPr>
          <w:color w:val="000000" w:themeColor="text1"/>
        </w:rPr>
      </w:pPr>
    </w:p>
    <w:p w14:paraId="0EF28C76" w14:textId="0A033CC7" w:rsidR="00661F60" w:rsidRPr="00120316" w:rsidRDefault="00661F60" w:rsidP="00661F60">
      <w:pPr>
        <w:rPr>
          <w:color w:val="000000" w:themeColor="text1"/>
        </w:rPr>
      </w:pPr>
    </w:p>
    <w:p w14:paraId="393F415C" w14:textId="4ABB408F" w:rsidR="00661F60" w:rsidRPr="00120316" w:rsidRDefault="00661F60" w:rsidP="00661F60">
      <w:pPr>
        <w:rPr>
          <w:color w:val="000000" w:themeColor="text1"/>
        </w:rPr>
      </w:pPr>
    </w:p>
    <w:p w14:paraId="0CA89B7F" w14:textId="3B62200B" w:rsidR="00661F60" w:rsidRPr="00120316" w:rsidRDefault="00661F60" w:rsidP="00661F60">
      <w:pPr>
        <w:rPr>
          <w:color w:val="000000" w:themeColor="text1"/>
        </w:rPr>
      </w:pPr>
    </w:p>
    <w:p w14:paraId="3E7415B8" w14:textId="067217E0" w:rsidR="00661F60" w:rsidRPr="00120316" w:rsidRDefault="00661F60" w:rsidP="00661F60">
      <w:pPr>
        <w:rPr>
          <w:color w:val="000000" w:themeColor="text1"/>
        </w:rPr>
      </w:pPr>
    </w:p>
    <w:p w14:paraId="620AB2A8" w14:textId="4F74BF68" w:rsidR="00661F60" w:rsidRPr="00120316" w:rsidRDefault="00661F60" w:rsidP="00661F60">
      <w:pPr>
        <w:rPr>
          <w:color w:val="000000" w:themeColor="text1"/>
        </w:rPr>
      </w:pPr>
    </w:p>
    <w:p w14:paraId="4CDFD398" w14:textId="41C54DC1" w:rsidR="00661F60" w:rsidRPr="00120316" w:rsidRDefault="00661F60" w:rsidP="00661F60">
      <w:pPr>
        <w:rPr>
          <w:color w:val="000000" w:themeColor="text1"/>
        </w:rPr>
      </w:pPr>
    </w:p>
    <w:p w14:paraId="4944AF4B" w14:textId="6B05A357" w:rsidR="00661F60" w:rsidRPr="00120316" w:rsidRDefault="00661F60" w:rsidP="00661F60">
      <w:pPr>
        <w:rPr>
          <w:color w:val="000000" w:themeColor="text1"/>
        </w:rPr>
      </w:pPr>
    </w:p>
    <w:p w14:paraId="5F46C723" w14:textId="14798CB0" w:rsidR="00661F60" w:rsidRPr="009079D0" w:rsidRDefault="00661F60" w:rsidP="008D4454">
      <w:pPr>
        <w:pStyle w:val="1"/>
        <w:rPr>
          <w:lang w:val="ru-RU"/>
        </w:rPr>
      </w:pPr>
      <w:bookmarkStart w:id="11" w:name="_Toc51858666"/>
      <w:r w:rsidRPr="00120316">
        <w:lastRenderedPageBreak/>
        <w:t>II</w:t>
      </w:r>
      <w:r w:rsidRPr="009079D0">
        <w:rPr>
          <w:lang w:val="ru-RU"/>
        </w:rPr>
        <w:t xml:space="preserve">. </w:t>
      </w:r>
      <w:r w:rsidR="00712334" w:rsidRPr="009079D0">
        <w:rPr>
          <w:lang w:val="ru-RU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  <w:bookmarkEnd w:id="11"/>
    </w:p>
    <w:p w14:paraId="395279E2" w14:textId="77777777" w:rsidR="00661F60" w:rsidRPr="00120316" w:rsidRDefault="00661F60" w:rsidP="00661F60">
      <w:pPr>
        <w:ind w:firstLine="709"/>
        <w:jc w:val="both"/>
        <w:rPr>
          <w:b/>
          <w:color w:val="000000" w:themeColor="text1"/>
          <w:sz w:val="26"/>
          <w:szCs w:val="26"/>
        </w:rPr>
      </w:pPr>
    </w:p>
    <w:p w14:paraId="2C1AA9B8" w14:textId="77777777" w:rsidR="00661F60" w:rsidRPr="00120316" w:rsidRDefault="00661F60" w:rsidP="00661F60">
      <w:pPr>
        <w:ind w:firstLine="709"/>
        <w:jc w:val="both"/>
        <w:rPr>
          <w:color w:val="000000" w:themeColor="text1"/>
          <w:sz w:val="26"/>
          <w:szCs w:val="26"/>
        </w:rPr>
      </w:pPr>
      <w:r w:rsidRPr="00120316">
        <w:rPr>
          <w:b/>
          <w:color w:val="000000" w:themeColor="text1"/>
          <w:sz w:val="26"/>
          <w:szCs w:val="26"/>
        </w:rPr>
        <w:t>Жилые зоны.</w:t>
      </w:r>
      <w:r w:rsidRPr="00120316">
        <w:rPr>
          <w:color w:val="000000" w:themeColor="text1"/>
          <w:sz w:val="26"/>
          <w:szCs w:val="26"/>
        </w:rPr>
        <w:t xml:space="preserve"> Зона размещения индивидуальной и малоэтажной застройки. В зону включены улично-дорожная и инженерная сети.</w:t>
      </w:r>
    </w:p>
    <w:p w14:paraId="15EDD0C9" w14:textId="77777777" w:rsidR="00661F60" w:rsidRPr="00120316" w:rsidRDefault="00661F60" w:rsidP="00661F60">
      <w:pPr>
        <w:ind w:firstLine="709"/>
        <w:jc w:val="both"/>
        <w:rPr>
          <w:color w:val="000000" w:themeColor="text1"/>
          <w:sz w:val="26"/>
          <w:szCs w:val="26"/>
        </w:rPr>
      </w:pPr>
      <w:r w:rsidRPr="00120316">
        <w:rPr>
          <w:b/>
          <w:color w:val="000000" w:themeColor="text1"/>
          <w:sz w:val="26"/>
          <w:szCs w:val="26"/>
        </w:rPr>
        <w:t>Общественно-деловые зоны.</w:t>
      </w:r>
      <w:r w:rsidRPr="00120316">
        <w:rPr>
          <w:color w:val="000000" w:themeColor="text1"/>
          <w:sz w:val="26"/>
          <w:szCs w:val="26"/>
        </w:rPr>
        <w:t xml:space="preserve"> Зона размещения объектов административного, образовательного, культурно-бытового обслуживания, и иной общественно-деловой деятельности.</w:t>
      </w:r>
    </w:p>
    <w:p w14:paraId="5F6F79CC" w14:textId="77777777" w:rsidR="00661F60" w:rsidRPr="00120316" w:rsidRDefault="00661F60" w:rsidP="00661F60">
      <w:pPr>
        <w:ind w:firstLine="709"/>
        <w:jc w:val="both"/>
        <w:rPr>
          <w:color w:val="000000" w:themeColor="text1"/>
          <w:sz w:val="26"/>
          <w:szCs w:val="26"/>
        </w:rPr>
      </w:pPr>
      <w:r w:rsidRPr="00120316">
        <w:rPr>
          <w:b/>
          <w:color w:val="000000" w:themeColor="text1"/>
          <w:sz w:val="26"/>
          <w:szCs w:val="26"/>
        </w:rPr>
        <w:t>Производственные зоны, зоны инженерной и транспортной инфраструктур</w:t>
      </w:r>
      <w:r w:rsidRPr="00120316">
        <w:rPr>
          <w:color w:val="000000" w:themeColor="text1"/>
          <w:sz w:val="26"/>
          <w:szCs w:val="26"/>
        </w:rPr>
        <w:t>.</w:t>
      </w:r>
    </w:p>
    <w:p w14:paraId="52A06B96" w14:textId="77777777" w:rsidR="00661F60" w:rsidRPr="00120316" w:rsidRDefault="00661F60" w:rsidP="00661F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20316">
        <w:rPr>
          <w:color w:val="000000" w:themeColor="text1"/>
          <w:sz w:val="26"/>
          <w:szCs w:val="26"/>
        </w:rPr>
        <w:t xml:space="preserve">Производственные зоны.  Зоны размещения производственных объектов с различными нормативами воздействия на окружающую среду. </w:t>
      </w:r>
    </w:p>
    <w:p w14:paraId="6F4C4995" w14:textId="77777777" w:rsidR="00661F60" w:rsidRPr="00120316" w:rsidRDefault="00661F60" w:rsidP="00661F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20316">
        <w:rPr>
          <w:color w:val="000000" w:themeColor="text1"/>
          <w:sz w:val="26"/>
          <w:szCs w:val="26"/>
        </w:rPr>
        <w:t>Зоны транспортной инфраструктуры. Зоны размещения инженерной и транспортной инфраструктур.</w:t>
      </w:r>
    </w:p>
    <w:p w14:paraId="5CAFCF24" w14:textId="094D3ADB" w:rsidR="00661F60" w:rsidRPr="00120316" w:rsidRDefault="00661F60" w:rsidP="00661F60">
      <w:pPr>
        <w:ind w:firstLine="709"/>
        <w:jc w:val="both"/>
        <w:rPr>
          <w:color w:val="000000" w:themeColor="text1"/>
          <w:sz w:val="26"/>
          <w:szCs w:val="26"/>
        </w:rPr>
      </w:pPr>
      <w:r w:rsidRPr="00120316">
        <w:rPr>
          <w:b/>
          <w:color w:val="000000" w:themeColor="text1"/>
          <w:sz w:val="26"/>
          <w:szCs w:val="26"/>
        </w:rPr>
        <w:t>Зона сельскохозяйственного использования.</w:t>
      </w:r>
      <w:r w:rsidRPr="00120316">
        <w:rPr>
          <w:color w:val="000000" w:themeColor="text1"/>
          <w:sz w:val="26"/>
          <w:szCs w:val="26"/>
        </w:rPr>
        <w:t xml:space="preserve"> Территории сельскохозяйственных угодий.</w:t>
      </w:r>
    </w:p>
    <w:p w14:paraId="5FAA7536" w14:textId="52D5B0EF" w:rsidR="00661F60" w:rsidRPr="00120316" w:rsidRDefault="00661F60" w:rsidP="00661F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20316">
        <w:rPr>
          <w:color w:val="000000" w:themeColor="text1"/>
          <w:sz w:val="26"/>
          <w:szCs w:val="26"/>
        </w:rPr>
        <w:t>Производственная зона сельскохозяйственных предприятий. Зоны, занятые объектами сельскохозяйственного назначения, предприятиями.</w:t>
      </w:r>
    </w:p>
    <w:p w14:paraId="295F905B" w14:textId="77777777" w:rsidR="00661F60" w:rsidRPr="00120316" w:rsidRDefault="00661F60" w:rsidP="00661F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20316">
        <w:rPr>
          <w:color w:val="000000" w:themeColor="text1"/>
          <w:sz w:val="26"/>
          <w:szCs w:val="26"/>
        </w:rPr>
        <w:t xml:space="preserve">Садоводческих, огороднических или дачных некоммерческих объединений граждан. </w:t>
      </w:r>
      <w:r w:rsidRPr="00120316">
        <w:rPr>
          <w:rStyle w:val="extended-textfull"/>
          <w:color w:val="000000" w:themeColor="text1"/>
          <w:sz w:val="26"/>
          <w:szCs w:val="26"/>
        </w:rPr>
        <w:t xml:space="preserve">Зоны, предназначенные для ведения гражданами </w:t>
      </w:r>
      <w:r w:rsidRPr="00120316">
        <w:rPr>
          <w:rStyle w:val="extended-textfull"/>
          <w:bCs/>
          <w:color w:val="000000" w:themeColor="text1"/>
          <w:sz w:val="26"/>
          <w:szCs w:val="26"/>
        </w:rPr>
        <w:t>садоводства</w:t>
      </w:r>
      <w:r w:rsidRPr="00120316">
        <w:rPr>
          <w:rStyle w:val="extended-textfull"/>
          <w:color w:val="000000" w:themeColor="text1"/>
          <w:sz w:val="26"/>
          <w:szCs w:val="26"/>
        </w:rPr>
        <w:t xml:space="preserve"> </w:t>
      </w:r>
      <w:r w:rsidRPr="00120316">
        <w:rPr>
          <w:rStyle w:val="extended-textfull"/>
          <w:bCs/>
          <w:color w:val="000000" w:themeColor="text1"/>
          <w:sz w:val="26"/>
          <w:szCs w:val="26"/>
        </w:rPr>
        <w:t>и</w:t>
      </w:r>
      <w:r w:rsidRPr="00120316">
        <w:rPr>
          <w:rStyle w:val="extended-textfull"/>
          <w:color w:val="000000" w:themeColor="text1"/>
          <w:sz w:val="26"/>
          <w:szCs w:val="26"/>
        </w:rPr>
        <w:t xml:space="preserve"> </w:t>
      </w:r>
      <w:r w:rsidRPr="00120316">
        <w:rPr>
          <w:rStyle w:val="extended-textfull"/>
          <w:bCs/>
          <w:color w:val="000000" w:themeColor="text1"/>
          <w:sz w:val="26"/>
          <w:szCs w:val="26"/>
        </w:rPr>
        <w:t>огородничества</w:t>
      </w:r>
      <w:r w:rsidRPr="00120316">
        <w:rPr>
          <w:rStyle w:val="extended-textfull"/>
          <w:color w:val="000000" w:themeColor="text1"/>
          <w:sz w:val="26"/>
          <w:szCs w:val="26"/>
        </w:rPr>
        <w:t>.</w:t>
      </w:r>
    </w:p>
    <w:p w14:paraId="5231B093" w14:textId="77777777" w:rsidR="00661F60" w:rsidRPr="00120316" w:rsidRDefault="00661F60" w:rsidP="00661F60">
      <w:pPr>
        <w:ind w:firstLine="709"/>
        <w:jc w:val="both"/>
        <w:rPr>
          <w:color w:val="000000" w:themeColor="text1"/>
          <w:sz w:val="26"/>
          <w:szCs w:val="26"/>
        </w:rPr>
      </w:pPr>
      <w:r w:rsidRPr="00120316">
        <w:rPr>
          <w:b/>
          <w:color w:val="000000" w:themeColor="text1"/>
          <w:sz w:val="26"/>
          <w:szCs w:val="26"/>
        </w:rPr>
        <w:t>Рекреационного назначения.</w:t>
      </w:r>
      <w:r w:rsidRPr="00120316">
        <w:rPr>
          <w:color w:val="000000" w:themeColor="text1"/>
          <w:sz w:val="26"/>
          <w:szCs w:val="26"/>
        </w:rPr>
        <w:t xml:space="preserve"> Предназначены для организации массового отдыха населения, туризма и обеспечения благоприятной экологической обстановки </w:t>
      </w:r>
    </w:p>
    <w:p w14:paraId="574FD61C" w14:textId="5A02225D" w:rsidR="00661F60" w:rsidRPr="00120316" w:rsidRDefault="00661F60" w:rsidP="00661F60">
      <w:pPr>
        <w:ind w:firstLine="709"/>
        <w:jc w:val="both"/>
        <w:rPr>
          <w:color w:val="000000" w:themeColor="text1"/>
          <w:sz w:val="26"/>
          <w:szCs w:val="26"/>
        </w:rPr>
      </w:pPr>
      <w:r w:rsidRPr="00120316">
        <w:rPr>
          <w:color w:val="000000" w:themeColor="text1"/>
          <w:sz w:val="26"/>
          <w:szCs w:val="26"/>
        </w:rPr>
        <w:t>Зона акваторий.  Зона размещения объектов гидрографии (реки, ручьи, озера, пруды и др.)</w:t>
      </w:r>
    </w:p>
    <w:p w14:paraId="2CD5E0CA" w14:textId="77777777" w:rsidR="00661F60" w:rsidRPr="00120316" w:rsidRDefault="00661F60" w:rsidP="00661F60">
      <w:pPr>
        <w:ind w:firstLine="709"/>
        <w:jc w:val="both"/>
        <w:rPr>
          <w:color w:val="000000" w:themeColor="text1"/>
          <w:sz w:val="26"/>
          <w:szCs w:val="26"/>
        </w:rPr>
      </w:pPr>
      <w:r w:rsidRPr="00120316">
        <w:rPr>
          <w:color w:val="000000" w:themeColor="text1"/>
          <w:sz w:val="26"/>
          <w:szCs w:val="26"/>
        </w:rPr>
        <w:t>Зона лесов. Зона представлена землями лесного фонда.</w:t>
      </w:r>
    </w:p>
    <w:p w14:paraId="241D7F73" w14:textId="0C70AC4C" w:rsidR="00661F60" w:rsidRPr="00120316" w:rsidRDefault="00661F60" w:rsidP="00661F60">
      <w:pPr>
        <w:ind w:firstLine="709"/>
        <w:rPr>
          <w:color w:val="000000" w:themeColor="text1"/>
          <w:sz w:val="26"/>
          <w:szCs w:val="26"/>
        </w:rPr>
      </w:pPr>
      <w:r w:rsidRPr="00120316">
        <w:rPr>
          <w:b/>
          <w:color w:val="000000" w:themeColor="text1"/>
          <w:sz w:val="26"/>
          <w:szCs w:val="26"/>
        </w:rPr>
        <w:t>Специального назначения.</w:t>
      </w:r>
      <w:r w:rsidRPr="00120316">
        <w:rPr>
          <w:color w:val="000000" w:themeColor="text1"/>
          <w:sz w:val="26"/>
          <w:szCs w:val="26"/>
        </w:rPr>
        <w:t xml:space="preserve">  Зоны, занятые объектами захоронения твердых коммунальных отходов и иного специального назначения.</w:t>
      </w:r>
    </w:p>
    <w:p w14:paraId="1AAF1EFE" w14:textId="52797569" w:rsidR="00661F60" w:rsidRPr="00120316" w:rsidRDefault="00661F60" w:rsidP="00661F60">
      <w:pPr>
        <w:ind w:firstLine="709"/>
        <w:rPr>
          <w:color w:val="000000" w:themeColor="text1"/>
          <w:sz w:val="26"/>
          <w:szCs w:val="26"/>
        </w:rPr>
      </w:pPr>
      <w:r w:rsidRPr="00120316">
        <w:rPr>
          <w:color w:val="000000" w:themeColor="text1"/>
          <w:sz w:val="26"/>
          <w:szCs w:val="26"/>
        </w:rPr>
        <w:t>Зона кладбищ. Зона размещения гражданских и воинских мест захоронений.</w:t>
      </w:r>
    </w:p>
    <w:p w14:paraId="4B44C34D" w14:textId="77777777" w:rsidR="00661F60" w:rsidRPr="00120316" w:rsidRDefault="00661F60" w:rsidP="00661F60">
      <w:pPr>
        <w:ind w:firstLine="709"/>
        <w:rPr>
          <w:color w:val="000000" w:themeColor="text1"/>
          <w:sz w:val="26"/>
          <w:szCs w:val="26"/>
        </w:rPr>
      </w:pPr>
      <w:r w:rsidRPr="00120316">
        <w:rPr>
          <w:b/>
          <w:color w:val="000000" w:themeColor="text1"/>
          <w:sz w:val="26"/>
          <w:szCs w:val="26"/>
        </w:rPr>
        <w:t>Иные зоны.</w:t>
      </w:r>
      <w:r w:rsidRPr="00120316">
        <w:rPr>
          <w:color w:val="000000" w:themeColor="text1"/>
          <w:sz w:val="26"/>
          <w:szCs w:val="26"/>
        </w:rPr>
        <w:t xml:space="preserve"> Территория размещения объектов культурного наследия.</w:t>
      </w:r>
    </w:p>
    <w:p w14:paraId="28053053" w14:textId="77777777" w:rsidR="00661F60" w:rsidRPr="00120316" w:rsidRDefault="00661F60" w:rsidP="00661F60">
      <w:pPr>
        <w:spacing w:line="360" w:lineRule="auto"/>
        <w:jc w:val="center"/>
        <w:rPr>
          <w:b/>
          <w:color w:val="000000" w:themeColor="text1"/>
          <w:sz w:val="26"/>
          <w:szCs w:val="26"/>
        </w:rPr>
      </w:pPr>
    </w:p>
    <w:p w14:paraId="6A1BA156" w14:textId="486A426B" w:rsidR="00661F60" w:rsidRPr="00120316" w:rsidRDefault="00661F60" w:rsidP="00661F60">
      <w:pPr>
        <w:pStyle w:val="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20316">
        <w:rPr>
          <w:color w:val="000000" w:themeColor="text1"/>
        </w:rPr>
        <w:br w:type="page"/>
      </w:r>
      <w:bookmarkStart w:id="12" w:name="_Toc51858667"/>
      <w:r w:rsidRPr="0012031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lastRenderedPageBreak/>
        <w:t>II</w:t>
      </w:r>
      <w:r w:rsidRPr="001203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.1 Параметры функциональных зон населенных пунктов сельского поселения</w:t>
      </w:r>
      <w:bookmarkEnd w:id="12"/>
    </w:p>
    <w:p w14:paraId="4109617E" w14:textId="77777777" w:rsidR="00661F60" w:rsidRPr="00120316" w:rsidRDefault="00661F60" w:rsidP="00661F60">
      <w:pPr>
        <w:spacing w:line="360" w:lineRule="auto"/>
        <w:jc w:val="right"/>
        <w:rPr>
          <w:b/>
          <w:bCs/>
          <w:color w:val="000000" w:themeColor="text1"/>
          <w:sz w:val="28"/>
          <w:szCs w:val="28"/>
        </w:rPr>
      </w:pPr>
      <w:r w:rsidRPr="00120316">
        <w:rPr>
          <w:b/>
          <w:bCs/>
          <w:i/>
          <w:color w:val="000000" w:themeColor="text1"/>
          <w:sz w:val="28"/>
          <w:szCs w:val="28"/>
        </w:rPr>
        <w:t>Таблица 2</w:t>
      </w:r>
    </w:p>
    <w:tbl>
      <w:tblPr>
        <w:tblW w:w="10060" w:type="dxa"/>
        <w:jc w:val="right"/>
        <w:tblLook w:val="0000" w:firstRow="0" w:lastRow="0" w:firstColumn="0" w:lastColumn="0" w:noHBand="0" w:noVBand="0"/>
      </w:tblPr>
      <w:tblGrid>
        <w:gridCol w:w="4815"/>
        <w:gridCol w:w="3402"/>
        <w:gridCol w:w="1843"/>
      </w:tblGrid>
      <w:tr w:rsidR="00120316" w:rsidRPr="00120316" w14:paraId="2BDDF00A" w14:textId="77777777" w:rsidTr="00342B77">
        <w:trPr>
          <w:trHeight w:val="571"/>
          <w:jc w:val="right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FC12BDC" w14:textId="77777777" w:rsidR="00342B77" w:rsidRPr="00120316" w:rsidRDefault="00342B77" w:rsidP="000A19EB">
            <w:pPr>
              <w:jc w:val="center"/>
              <w:rPr>
                <w:b/>
                <w:color w:val="000000" w:themeColor="text1"/>
              </w:rPr>
            </w:pPr>
            <w:bookmarkStart w:id="13" w:name="OLE_LINK1"/>
            <w:bookmarkStart w:id="14" w:name="OLE_LINK2"/>
            <w:bookmarkStart w:id="15" w:name="OLE_LINK3"/>
            <w:bookmarkStart w:id="16" w:name="OLE_LINK4"/>
            <w:r w:rsidRPr="00120316">
              <w:rPr>
                <w:b/>
                <w:color w:val="000000" w:themeColor="text1"/>
              </w:rPr>
              <w:t>Название зоны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C442F" w14:textId="77777777" w:rsidR="00342B77" w:rsidRPr="00120316" w:rsidRDefault="00342B77" w:rsidP="000A19EB">
            <w:pPr>
              <w:jc w:val="center"/>
              <w:rPr>
                <w:b/>
                <w:color w:val="000000" w:themeColor="text1"/>
              </w:rPr>
            </w:pPr>
            <w:r w:rsidRPr="00120316">
              <w:rPr>
                <w:b/>
                <w:color w:val="000000" w:themeColor="text1"/>
              </w:rPr>
              <w:t xml:space="preserve">Зонирование территории </w:t>
            </w:r>
            <w:proofErr w:type="spellStart"/>
            <w:r w:rsidRPr="00120316">
              <w:rPr>
                <w:b/>
                <w:color w:val="000000" w:themeColor="text1"/>
              </w:rPr>
              <w:t>н.п</w:t>
            </w:r>
            <w:proofErr w:type="spellEnd"/>
            <w:r w:rsidRPr="00120316">
              <w:rPr>
                <w:b/>
                <w:color w:val="000000" w:themeColor="text1"/>
              </w:rPr>
              <w:t>.</w:t>
            </w:r>
          </w:p>
          <w:p w14:paraId="51906776" w14:textId="77777777" w:rsidR="00342B77" w:rsidRPr="00120316" w:rsidRDefault="00342B77" w:rsidP="000A19EB">
            <w:pPr>
              <w:jc w:val="center"/>
              <w:rPr>
                <w:b/>
                <w:color w:val="000000" w:themeColor="text1"/>
              </w:rPr>
            </w:pPr>
            <w:r w:rsidRPr="00120316">
              <w:rPr>
                <w:b/>
                <w:color w:val="000000" w:themeColor="text1"/>
              </w:rPr>
              <w:t>га</w:t>
            </w:r>
          </w:p>
        </w:tc>
      </w:tr>
      <w:tr w:rsidR="00120316" w:rsidRPr="00120316" w14:paraId="3A8BAE48" w14:textId="77777777" w:rsidTr="00342B77">
        <w:trPr>
          <w:trHeight w:val="420"/>
          <w:jc w:val="right"/>
        </w:trPr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E6A39" w14:textId="77777777" w:rsidR="00342B77" w:rsidRPr="00120316" w:rsidRDefault="00342B77" w:rsidP="000A19E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E0E8E" w14:textId="77777777" w:rsidR="00342B77" w:rsidRPr="00120316" w:rsidRDefault="00342B77" w:rsidP="000A19EB">
            <w:pPr>
              <w:jc w:val="center"/>
              <w:rPr>
                <w:b/>
                <w:color w:val="000000" w:themeColor="text1"/>
              </w:rPr>
            </w:pPr>
            <w:r w:rsidRPr="00120316">
              <w:rPr>
                <w:b/>
                <w:color w:val="000000" w:themeColor="text1"/>
              </w:rPr>
              <w:t>Существующее положение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1558C" w14:textId="77777777" w:rsidR="00342B77" w:rsidRPr="00120316" w:rsidRDefault="00342B77" w:rsidP="000A19EB">
            <w:pPr>
              <w:jc w:val="center"/>
              <w:rPr>
                <w:b/>
                <w:color w:val="000000" w:themeColor="text1"/>
              </w:rPr>
            </w:pPr>
            <w:r w:rsidRPr="00120316">
              <w:rPr>
                <w:b/>
                <w:color w:val="000000" w:themeColor="text1"/>
              </w:rPr>
              <w:t>Планируемое положение</w:t>
            </w:r>
          </w:p>
        </w:tc>
      </w:tr>
      <w:tr w:rsidR="00120316" w:rsidRPr="00120316" w14:paraId="5CFD6A3D" w14:textId="77777777" w:rsidTr="000A19EB">
        <w:trPr>
          <w:trHeight w:val="300"/>
          <w:jc w:val="right"/>
        </w:trPr>
        <w:tc>
          <w:tcPr>
            <w:tcW w:w="10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9D281" w14:textId="77777777" w:rsidR="00342B77" w:rsidRPr="00120316" w:rsidRDefault="00342B77" w:rsidP="000A19EB">
            <w:pPr>
              <w:jc w:val="center"/>
              <w:rPr>
                <w:b/>
                <w:i/>
                <w:color w:val="000000" w:themeColor="text1"/>
              </w:rPr>
            </w:pPr>
            <w:r w:rsidRPr="00120316">
              <w:rPr>
                <w:b/>
                <w:i/>
                <w:color w:val="000000" w:themeColor="text1"/>
              </w:rPr>
              <w:t>Суммарно по населенным пунктам сельского поселения</w:t>
            </w:r>
          </w:p>
        </w:tc>
      </w:tr>
      <w:tr w:rsidR="00120316" w:rsidRPr="00120316" w14:paraId="5811F2E6" w14:textId="77777777" w:rsidTr="00342B77">
        <w:trPr>
          <w:trHeight w:val="300"/>
          <w:jc w:val="right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E19C07" w14:textId="77777777" w:rsidR="00342B77" w:rsidRPr="00120316" w:rsidRDefault="00342B77" w:rsidP="000A19EB">
            <w:pPr>
              <w:rPr>
                <w:color w:val="000000" w:themeColor="text1"/>
              </w:rPr>
            </w:pPr>
            <w:r w:rsidRPr="00120316">
              <w:rPr>
                <w:color w:val="000000" w:themeColor="text1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2B614D" w14:textId="28225C8D" w:rsidR="00342B77" w:rsidRPr="00120316" w:rsidRDefault="00586466" w:rsidP="000A19EB">
            <w:pPr>
              <w:jc w:val="center"/>
              <w:rPr>
                <w:color w:val="000000" w:themeColor="text1"/>
              </w:rPr>
            </w:pPr>
            <w:r w:rsidRPr="00120316">
              <w:rPr>
                <w:color w:val="000000" w:themeColor="text1"/>
              </w:rPr>
              <w:t>394,73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40BFFC" w14:textId="77777777" w:rsidR="00342B77" w:rsidRPr="00120316" w:rsidRDefault="00342B77" w:rsidP="000A19EB">
            <w:pPr>
              <w:jc w:val="center"/>
              <w:rPr>
                <w:color w:val="000000" w:themeColor="text1"/>
              </w:rPr>
            </w:pPr>
          </w:p>
        </w:tc>
      </w:tr>
      <w:tr w:rsidR="00120316" w:rsidRPr="00120316" w14:paraId="21F7061B" w14:textId="77777777" w:rsidTr="00342B77">
        <w:trPr>
          <w:trHeight w:val="300"/>
          <w:jc w:val="right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A03EEA" w14:textId="77777777" w:rsidR="00342B77" w:rsidRPr="00120316" w:rsidRDefault="00342B77" w:rsidP="000A19EB">
            <w:pPr>
              <w:rPr>
                <w:color w:val="000000" w:themeColor="text1"/>
              </w:rPr>
            </w:pPr>
            <w:r w:rsidRPr="00120316">
              <w:rPr>
                <w:color w:val="000000" w:themeColor="text1"/>
              </w:rPr>
              <w:t>Сельскохозяйственного использования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9A7D48" w14:textId="514CB3CE" w:rsidR="00342B77" w:rsidRPr="00120316" w:rsidRDefault="00586466" w:rsidP="000A19EB">
            <w:pPr>
              <w:jc w:val="center"/>
              <w:rPr>
                <w:color w:val="000000" w:themeColor="text1"/>
              </w:rPr>
            </w:pPr>
            <w:r w:rsidRPr="00120316">
              <w:rPr>
                <w:color w:val="000000" w:themeColor="text1"/>
              </w:rPr>
              <w:t>331,39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53109" w14:textId="77777777" w:rsidR="00342B77" w:rsidRPr="00120316" w:rsidRDefault="00342B77" w:rsidP="000A19EB">
            <w:pPr>
              <w:jc w:val="center"/>
              <w:rPr>
                <w:color w:val="000000" w:themeColor="text1"/>
              </w:rPr>
            </w:pPr>
          </w:p>
        </w:tc>
      </w:tr>
      <w:tr w:rsidR="00120316" w:rsidRPr="00120316" w14:paraId="48BFE32B" w14:textId="77777777" w:rsidTr="00342B77">
        <w:trPr>
          <w:trHeight w:val="300"/>
          <w:jc w:val="right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1E73C5" w14:textId="5FC170C6" w:rsidR="00586466" w:rsidRPr="00120316" w:rsidRDefault="00586466" w:rsidP="000A19EB">
            <w:pPr>
              <w:rPr>
                <w:color w:val="000000" w:themeColor="text1"/>
              </w:rPr>
            </w:pPr>
            <w:r w:rsidRPr="00120316">
              <w:rPr>
                <w:color w:val="000000" w:themeColor="text1"/>
              </w:rPr>
              <w:t>Специализированная общественной застройки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4C0C07" w14:textId="7696B45A" w:rsidR="00586466" w:rsidRPr="00120316" w:rsidRDefault="00586466" w:rsidP="000A19EB">
            <w:pPr>
              <w:jc w:val="center"/>
              <w:rPr>
                <w:color w:val="000000" w:themeColor="text1"/>
              </w:rPr>
            </w:pPr>
            <w:r w:rsidRPr="00120316">
              <w:rPr>
                <w:color w:val="000000" w:themeColor="text1"/>
              </w:rPr>
              <w:t>31,25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662FA" w14:textId="77777777" w:rsidR="00586466" w:rsidRPr="00120316" w:rsidRDefault="00586466" w:rsidP="000A19EB">
            <w:pPr>
              <w:jc w:val="center"/>
              <w:rPr>
                <w:color w:val="000000" w:themeColor="text1"/>
              </w:rPr>
            </w:pPr>
          </w:p>
        </w:tc>
      </w:tr>
      <w:tr w:rsidR="00120316" w:rsidRPr="00120316" w14:paraId="7FC9F713" w14:textId="77777777" w:rsidTr="00342B77">
        <w:trPr>
          <w:trHeight w:val="300"/>
          <w:jc w:val="right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B1F980" w14:textId="77777777" w:rsidR="00342B77" w:rsidRPr="00120316" w:rsidRDefault="00342B77" w:rsidP="000A19EB">
            <w:pPr>
              <w:rPr>
                <w:color w:val="000000" w:themeColor="text1"/>
              </w:rPr>
            </w:pPr>
            <w:r w:rsidRPr="00120316">
              <w:rPr>
                <w:color w:val="000000" w:themeColor="text1"/>
              </w:rPr>
              <w:t>Производственные зоны, зоны инженерной и транспортной инфраструктур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BD661C" w14:textId="77777777" w:rsidR="00342B77" w:rsidRPr="00120316" w:rsidRDefault="00342B77" w:rsidP="000A19EB">
            <w:pPr>
              <w:jc w:val="center"/>
              <w:rPr>
                <w:color w:val="000000" w:themeColor="text1"/>
              </w:rPr>
            </w:pPr>
            <w:r w:rsidRPr="00120316">
              <w:rPr>
                <w:color w:val="000000" w:themeColor="text1"/>
              </w:rPr>
              <w:t>10,61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32C5E" w14:textId="77777777" w:rsidR="00342B77" w:rsidRPr="00120316" w:rsidRDefault="00342B77" w:rsidP="000A19EB">
            <w:pPr>
              <w:jc w:val="center"/>
              <w:rPr>
                <w:color w:val="000000" w:themeColor="text1"/>
              </w:rPr>
            </w:pPr>
          </w:p>
        </w:tc>
      </w:tr>
      <w:tr w:rsidR="00120316" w:rsidRPr="00120316" w14:paraId="19CA30A4" w14:textId="77777777" w:rsidTr="00342B77">
        <w:trPr>
          <w:trHeight w:val="300"/>
          <w:jc w:val="right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188772" w14:textId="77777777" w:rsidR="00342B77" w:rsidRPr="00120316" w:rsidRDefault="00342B77" w:rsidP="000A19EB">
            <w:pPr>
              <w:rPr>
                <w:color w:val="000000" w:themeColor="text1"/>
              </w:rPr>
            </w:pPr>
            <w:r w:rsidRPr="00120316">
              <w:rPr>
                <w:color w:val="000000" w:themeColor="text1"/>
              </w:rPr>
              <w:t>Зона кладбищ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10D77E" w14:textId="77777777" w:rsidR="00342B77" w:rsidRPr="00120316" w:rsidRDefault="00342B77" w:rsidP="000A19EB">
            <w:pPr>
              <w:jc w:val="center"/>
              <w:rPr>
                <w:color w:val="000000" w:themeColor="text1"/>
              </w:rPr>
            </w:pPr>
            <w:r w:rsidRPr="00120316">
              <w:rPr>
                <w:color w:val="000000" w:themeColor="text1"/>
              </w:rPr>
              <w:t>0,54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79D4B" w14:textId="77777777" w:rsidR="00342B77" w:rsidRPr="00120316" w:rsidRDefault="00342B77" w:rsidP="000A19EB">
            <w:pPr>
              <w:jc w:val="center"/>
              <w:rPr>
                <w:color w:val="000000" w:themeColor="text1"/>
              </w:rPr>
            </w:pPr>
          </w:p>
        </w:tc>
      </w:tr>
      <w:tr w:rsidR="00120316" w:rsidRPr="00120316" w14:paraId="6ED2EAB5" w14:textId="77777777" w:rsidTr="00342B77">
        <w:trPr>
          <w:trHeight w:val="300"/>
          <w:jc w:val="right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B8D313" w14:textId="77777777" w:rsidR="00342B77" w:rsidRPr="00120316" w:rsidRDefault="00342B77" w:rsidP="000A19EB">
            <w:pPr>
              <w:jc w:val="center"/>
              <w:rPr>
                <w:b/>
                <w:color w:val="000000" w:themeColor="text1"/>
              </w:rPr>
            </w:pPr>
            <w:r w:rsidRPr="00120316">
              <w:rPr>
                <w:b/>
                <w:color w:val="000000" w:themeColor="text1"/>
              </w:rPr>
              <w:t>Общая площадь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867563" w14:textId="2C5BD75F" w:rsidR="00342B77" w:rsidRPr="00120316" w:rsidRDefault="00342B77" w:rsidP="000A19EB">
            <w:pPr>
              <w:jc w:val="center"/>
              <w:rPr>
                <w:b/>
                <w:color w:val="000000" w:themeColor="text1"/>
              </w:rPr>
            </w:pPr>
            <w:r w:rsidRPr="00120316">
              <w:rPr>
                <w:b/>
                <w:color w:val="000000" w:themeColor="text1"/>
              </w:rPr>
              <w:t>7</w:t>
            </w:r>
            <w:r w:rsidR="00FE24D7">
              <w:rPr>
                <w:b/>
                <w:color w:val="000000" w:themeColor="text1"/>
              </w:rPr>
              <w:t>20,2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24FFA" w14:textId="2AD664FA" w:rsidR="00342B77" w:rsidRPr="00120316" w:rsidRDefault="00342B77" w:rsidP="000A19E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20316" w:rsidRPr="00120316" w14:paraId="39B5740D" w14:textId="77777777" w:rsidTr="000A19EB">
        <w:trPr>
          <w:trHeight w:val="300"/>
          <w:jc w:val="right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30722" w14:textId="77777777" w:rsidR="00342B77" w:rsidRPr="00120316" w:rsidRDefault="00342B77" w:rsidP="000A19EB">
            <w:pPr>
              <w:jc w:val="center"/>
              <w:rPr>
                <w:b/>
                <w:i/>
                <w:color w:val="000000" w:themeColor="text1"/>
              </w:rPr>
            </w:pPr>
            <w:r w:rsidRPr="00120316">
              <w:rPr>
                <w:b/>
                <w:i/>
                <w:color w:val="000000" w:themeColor="text1"/>
              </w:rPr>
              <w:t>Деревня Каменка</w:t>
            </w:r>
          </w:p>
        </w:tc>
      </w:tr>
      <w:tr w:rsidR="00120316" w:rsidRPr="00120316" w14:paraId="70D7A338" w14:textId="77777777" w:rsidTr="00342B77">
        <w:trPr>
          <w:trHeight w:val="300"/>
          <w:jc w:val="right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31E241" w14:textId="77777777" w:rsidR="00342B77" w:rsidRPr="00120316" w:rsidRDefault="00342B77" w:rsidP="000A19EB">
            <w:pPr>
              <w:rPr>
                <w:color w:val="000000" w:themeColor="text1"/>
              </w:rPr>
            </w:pPr>
            <w:r w:rsidRPr="00120316">
              <w:rPr>
                <w:color w:val="000000" w:themeColor="text1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C18EAF" w14:textId="4C2C2731" w:rsidR="00342B77" w:rsidRPr="00120316" w:rsidRDefault="00D43EAE" w:rsidP="000A19EB">
            <w:pPr>
              <w:jc w:val="center"/>
              <w:rPr>
                <w:color w:val="000000" w:themeColor="text1"/>
              </w:rPr>
            </w:pPr>
            <w:r w:rsidRPr="00120316">
              <w:rPr>
                <w:color w:val="000000" w:themeColor="text1"/>
              </w:rPr>
              <w:t>177,</w:t>
            </w:r>
            <w:r w:rsidR="00C829DC">
              <w:rPr>
                <w:color w:val="000000" w:themeColor="text1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BBCD3" w14:textId="6C90103E" w:rsidR="00342B77" w:rsidRPr="00120316" w:rsidRDefault="00342B77" w:rsidP="00C829DC">
            <w:pPr>
              <w:jc w:val="center"/>
              <w:rPr>
                <w:color w:val="000000" w:themeColor="text1"/>
              </w:rPr>
            </w:pPr>
          </w:p>
        </w:tc>
      </w:tr>
      <w:tr w:rsidR="00120316" w:rsidRPr="00120316" w14:paraId="0CE1B784" w14:textId="77777777" w:rsidTr="00342B77">
        <w:trPr>
          <w:trHeight w:val="300"/>
          <w:jc w:val="right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9DA0DE" w14:textId="77777777" w:rsidR="00342B77" w:rsidRPr="00120316" w:rsidRDefault="00342B77" w:rsidP="000A19EB">
            <w:pPr>
              <w:rPr>
                <w:color w:val="000000" w:themeColor="text1"/>
              </w:rPr>
            </w:pPr>
            <w:r w:rsidRPr="00120316">
              <w:rPr>
                <w:color w:val="000000" w:themeColor="text1"/>
              </w:rPr>
              <w:t>Сельскохозяйственного использования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313281" w14:textId="77777777" w:rsidR="00342B77" w:rsidRPr="00120316" w:rsidRDefault="00342B77" w:rsidP="000A19EB">
            <w:pPr>
              <w:jc w:val="center"/>
              <w:rPr>
                <w:color w:val="000000" w:themeColor="text1"/>
              </w:rPr>
            </w:pPr>
            <w:r w:rsidRPr="00120316">
              <w:rPr>
                <w:color w:val="000000" w:themeColor="text1"/>
              </w:rPr>
              <w:t>19,12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B27C6" w14:textId="77777777" w:rsidR="00342B77" w:rsidRPr="00120316" w:rsidRDefault="00342B77" w:rsidP="000A19EB">
            <w:pPr>
              <w:jc w:val="center"/>
              <w:rPr>
                <w:color w:val="000000" w:themeColor="text1"/>
              </w:rPr>
            </w:pPr>
          </w:p>
        </w:tc>
      </w:tr>
      <w:tr w:rsidR="00120316" w:rsidRPr="00120316" w14:paraId="3A6099BD" w14:textId="77777777" w:rsidTr="00342B77">
        <w:trPr>
          <w:trHeight w:val="300"/>
          <w:jc w:val="right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49FB99" w14:textId="77777777" w:rsidR="00342B77" w:rsidRPr="00120316" w:rsidRDefault="00342B77" w:rsidP="000A19EB">
            <w:pPr>
              <w:rPr>
                <w:color w:val="000000" w:themeColor="text1"/>
              </w:rPr>
            </w:pPr>
            <w:r w:rsidRPr="00120316">
              <w:rPr>
                <w:color w:val="000000" w:themeColor="text1"/>
              </w:rPr>
              <w:t>Производственные зоны, зоны инженерной и транспортной инфраструктур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4602B6" w14:textId="77777777" w:rsidR="00342B77" w:rsidRPr="00120316" w:rsidRDefault="00342B77" w:rsidP="000A19EB">
            <w:pPr>
              <w:jc w:val="center"/>
              <w:rPr>
                <w:color w:val="000000" w:themeColor="text1"/>
              </w:rPr>
            </w:pPr>
            <w:r w:rsidRPr="00120316">
              <w:rPr>
                <w:color w:val="000000" w:themeColor="text1"/>
              </w:rPr>
              <w:t>8,88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2C9B1" w14:textId="77777777" w:rsidR="00342B77" w:rsidRPr="00120316" w:rsidRDefault="00342B77" w:rsidP="000A19EB">
            <w:pPr>
              <w:jc w:val="center"/>
              <w:rPr>
                <w:color w:val="000000" w:themeColor="text1"/>
              </w:rPr>
            </w:pPr>
          </w:p>
        </w:tc>
      </w:tr>
      <w:tr w:rsidR="00120316" w:rsidRPr="00120316" w14:paraId="58934253" w14:textId="77777777" w:rsidTr="00342B77">
        <w:trPr>
          <w:trHeight w:val="300"/>
          <w:jc w:val="right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F6CD0A" w14:textId="77777777" w:rsidR="00342B77" w:rsidRPr="00120316" w:rsidRDefault="00342B77" w:rsidP="000A19EB">
            <w:pPr>
              <w:rPr>
                <w:b/>
                <w:color w:val="000000" w:themeColor="text1"/>
              </w:rPr>
            </w:pPr>
            <w:r w:rsidRPr="00120316">
              <w:rPr>
                <w:b/>
                <w:color w:val="000000" w:themeColor="text1"/>
              </w:rPr>
              <w:t>Общая площадь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4C941" w14:textId="19E7CC29" w:rsidR="00342B77" w:rsidRPr="00120316" w:rsidRDefault="00342B77" w:rsidP="000A19EB">
            <w:pPr>
              <w:jc w:val="center"/>
              <w:rPr>
                <w:b/>
                <w:color w:val="000000" w:themeColor="text1"/>
              </w:rPr>
            </w:pPr>
            <w:r w:rsidRPr="00120316">
              <w:rPr>
                <w:b/>
                <w:color w:val="000000" w:themeColor="text1"/>
              </w:rPr>
              <w:t>205,</w:t>
            </w:r>
            <w:r w:rsidR="00C829DC">
              <w:rPr>
                <w:b/>
                <w:color w:val="000000" w:themeColor="text1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9AD89" w14:textId="6DCC0212" w:rsidR="00342B77" w:rsidRPr="00120316" w:rsidRDefault="00342B77" w:rsidP="000A19E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20316" w:rsidRPr="00120316" w14:paraId="091F8589" w14:textId="77777777" w:rsidTr="000A19EB">
        <w:trPr>
          <w:trHeight w:val="300"/>
          <w:jc w:val="right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6B5819" w14:textId="2BD61356" w:rsidR="00342B77" w:rsidRPr="00120316" w:rsidRDefault="00342B77" w:rsidP="000A19EB">
            <w:pPr>
              <w:jc w:val="center"/>
              <w:rPr>
                <w:b/>
                <w:i/>
                <w:color w:val="000000" w:themeColor="text1"/>
              </w:rPr>
            </w:pPr>
            <w:r w:rsidRPr="00120316">
              <w:rPr>
                <w:b/>
                <w:i/>
                <w:color w:val="000000" w:themeColor="text1"/>
              </w:rPr>
              <w:t xml:space="preserve">Деревня </w:t>
            </w:r>
            <w:proofErr w:type="spellStart"/>
            <w:r w:rsidRPr="00120316">
              <w:rPr>
                <w:b/>
                <w:i/>
                <w:color w:val="000000" w:themeColor="text1"/>
              </w:rPr>
              <w:t>Шамордино</w:t>
            </w:r>
            <w:proofErr w:type="spellEnd"/>
          </w:p>
        </w:tc>
      </w:tr>
      <w:tr w:rsidR="00120316" w:rsidRPr="00120316" w14:paraId="0A68B349" w14:textId="77777777" w:rsidTr="00342B77">
        <w:trPr>
          <w:trHeight w:val="300"/>
          <w:jc w:val="right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529311" w14:textId="77777777" w:rsidR="00342B77" w:rsidRPr="00120316" w:rsidRDefault="00342B77" w:rsidP="000A19EB">
            <w:pPr>
              <w:rPr>
                <w:color w:val="000000" w:themeColor="text1"/>
              </w:rPr>
            </w:pPr>
            <w:r w:rsidRPr="00120316">
              <w:rPr>
                <w:color w:val="000000" w:themeColor="text1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0B2CB" w14:textId="3EDD2EC7" w:rsidR="00342B77" w:rsidRPr="00120316" w:rsidRDefault="00C829DC" w:rsidP="000A19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26,12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7D164" w14:textId="46584C2E" w:rsidR="00342B77" w:rsidRPr="00120316" w:rsidRDefault="00342B77" w:rsidP="000A19EB">
            <w:pPr>
              <w:jc w:val="center"/>
              <w:rPr>
                <w:color w:val="000000" w:themeColor="text1"/>
              </w:rPr>
            </w:pPr>
          </w:p>
        </w:tc>
      </w:tr>
      <w:tr w:rsidR="00120316" w:rsidRPr="00120316" w14:paraId="4C127785" w14:textId="77777777" w:rsidTr="00342B77">
        <w:trPr>
          <w:trHeight w:val="300"/>
          <w:jc w:val="right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B2B5B5" w14:textId="77777777" w:rsidR="00342B77" w:rsidRPr="00120316" w:rsidRDefault="00342B77" w:rsidP="000A19EB">
            <w:pPr>
              <w:rPr>
                <w:color w:val="000000" w:themeColor="text1"/>
              </w:rPr>
            </w:pPr>
            <w:r w:rsidRPr="00120316">
              <w:rPr>
                <w:color w:val="000000" w:themeColor="text1"/>
              </w:rPr>
              <w:t>Сельскохозяйственного использования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F1D7D0" w14:textId="6F9A36B8" w:rsidR="00342B77" w:rsidRPr="00120316" w:rsidRDefault="00342B77" w:rsidP="000A19EB">
            <w:pPr>
              <w:jc w:val="center"/>
              <w:rPr>
                <w:color w:val="000000" w:themeColor="text1"/>
              </w:rPr>
            </w:pPr>
            <w:r w:rsidRPr="00120316">
              <w:rPr>
                <w:color w:val="000000" w:themeColor="text1"/>
              </w:rPr>
              <w:t>38,</w:t>
            </w:r>
            <w:r w:rsidR="00D43EAE" w:rsidRPr="00120316">
              <w:rPr>
                <w:color w:val="000000" w:themeColor="text1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13888" w14:textId="77777777" w:rsidR="00342B77" w:rsidRPr="00120316" w:rsidRDefault="00342B77" w:rsidP="000A19EB">
            <w:pPr>
              <w:jc w:val="center"/>
              <w:rPr>
                <w:color w:val="000000" w:themeColor="text1"/>
              </w:rPr>
            </w:pPr>
          </w:p>
        </w:tc>
      </w:tr>
      <w:tr w:rsidR="00120316" w:rsidRPr="00120316" w14:paraId="0FA8778D" w14:textId="77777777" w:rsidTr="00342B77">
        <w:trPr>
          <w:trHeight w:val="300"/>
          <w:jc w:val="right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801968" w14:textId="77777777" w:rsidR="00342B77" w:rsidRPr="00120316" w:rsidRDefault="00342B77" w:rsidP="000A19EB">
            <w:pPr>
              <w:rPr>
                <w:color w:val="000000" w:themeColor="text1"/>
              </w:rPr>
            </w:pPr>
            <w:r w:rsidRPr="00120316">
              <w:rPr>
                <w:color w:val="000000" w:themeColor="text1"/>
              </w:rPr>
              <w:t>Производственные зоны, зоны инженерной и транспортной инфраструктур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BA0CA" w14:textId="77777777" w:rsidR="00342B77" w:rsidRPr="00120316" w:rsidRDefault="00342B77" w:rsidP="000A19EB">
            <w:pPr>
              <w:jc w:val="center"/>
              <w:rPr>
                <w:color w:val="000000" w:themeColor="text1"/>
              </w:rPr>
            </w:pPr>
            <w:r w:rsidRPr="00120316">
              <w:rPr>
                <w:color w:val="000000" w:themeColor="text1"/>
              </w:rPr>
              <w:t>1,73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468E1" w14:textId="77777777" w:rsidR="00342B77" w:rsidRPr="00120316" w:rsidRDefault="00342B77" w:rsidP="000A19EB">
            <w:pPr>
              <w:jc w:val="center"/>
              <w:rPr>
                <w:color w:val="000000" w:themeColor="text1"/>
              </w:rPr>
            </w:pPr>
          </w:p>
        </w:tc>
      </w:tr>
      <w:tr w:rsidR="00120316" w:rsidRPr="00120316" w14:paraId="5CA0801F" w14:textId="77777777" w:rsidTr="00342B77">
        <w:trPr>
          <w:trHeight w:val="300"/>
          <w:jc w:val="right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FF20B5" w14:textId="77777777" w:rsidR="00342B77" w:rsidRPr="00120316" w:rsidRDefault="00342B77" w:rsidP="000A19EB">
            <w:pPr>
              <w:rPr>
                <w:b/>
                <w:color w:val="000000" w:themeColor="text1"/>
              </w:rPr>
            </w:pPr>
            <w:r w:rsidRPr="00120316">
              <w:rPr>
                <w:b/>
                <w:color w:val="000000" w:themeColor="text1"/>
              </w:rPr>
              <w:t>Общая площадь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969A57" w14:textId="28F96234" w:rsidR="00342B77" w:rsidRPr="00120316" w:rsidRDefault="00D43EAE" w:rsidP="000A19EB">
            <w:pPr>
              <w:jc w:val="center"/>
              <w:rPr>
                <w:b/>
                <w:color w:val="000000" w:themeColor="text1"/>
              </w:rPr>
            </w:pPr>
            <w:r w:rsidRPr="00120316">
              <w:rPr>
                <w:b/>
                <w:color w:val="000000" w:themeColor="text1"/>
              </w:rPr>
              <w:t>6</w:t>
            </w:r>
            <w:r w:rsidR="00C829DC">
              <w:rPr>
                <w:b/>
                <w:color w:val="000000" w:themeColor="text1"/>
              </w:rPr>
              <w:t>6,54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BEC9A" w14:textId="446F49EA" w:rsidR="00342B77" w:rsidRPr="00120316" w:rsidRDefault="00342B77" w:rsidP="000A19E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20316" w:rsidRPr="00120316" w14:paraId="5CE263C9" w14:textId="77777777" w:rsidTr="000A19EB">
        <w:trPr>
          <w:trHeight w:val="300"/>
          <w:jc w:val="right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5C457B" w14:textId="0467D208" w:rsidR="00342B77" w:rsidRPr="00120316" w:rsidRDefault="00342B77" w:rsidP="000A19EB">
            <w:pPr>
              <w:jc w:val="center"/>
              <w:rPr>
                <w:b/>
                <w:i/>
                <w:color w:val="000000" w:themeColor="text1"/>
              </w:rPr>
            </w:pPr>
            <w:r w:rsidRPr="00120316">
              <w:rPr>
                <w:b/>
                <w:i/>
                <w:color w:val="000000" w:themeColor="text1"/>
              </w:rPr>
              <w:t>Деревня Васильевка</w:t>
            </w:r>
          </w:p>
        </w:tc>
      </w:tr>
      <w:tr w:rsidR="00120316" w:rsidRPr="00120316" w14:paraId="16FD5065" w14:textId="77777777" w:rsidTr="00342B77">
        <w:trPr>
          <w:trHeight w:val="300"/>
          <w:jc w:val="right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1B09A2" w14:textId="77777777" w:rsidR="00342B77" w:rsidRPr="00120316" w:rsidRDefault="00342B77" w:rsidP="000A19EB">
            <w:pPr>
              <w:rPr>
                <w:color w:val="000000" w:themeColor="text1"/>
              </w:rPr>
            </w:pPr>
            <w:r w:rsidRPr="00120316">
              <w:rPr>
                <w:color w:val="000000" w:themeColor="text1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D701B" w14:textId="77777777" w:rsidR="00342B77" w:rsidRPr="00120316" w:rsidRDefault="00342B77" w:rsidP="000A19EB">
            <w:pPr>
              <w:jc w:val="center"/>
              <w:rPr>
                <w:color w:val="000000" w:themeColor="text1"/>
              </w:rPr>
            </w:pPr>
            <w:r w:rsidRPr="00120316">
              <w:rPr>
                <w:color w:val="000000" w:themeColor="text1"/>
              </w:rPr>
              <w:t>36,72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29725" w14:textId="77777777" w:rsidR="00342B77" w:rsidRPr="00120316" w:rsidRDefault="00342B77" w:rsidP="000A19EB">
            <w:pPr>
              <w:jc w:val="center"/>
              <w:rPr>
                <w:color w:val="000000" w:themeColor="text1"/>
              </w:rPr>
            </w:pPr>
          </w:p>
        </w:tc>
      </w:tr>
      <w:tr w:rsidR="00120316" w:rsidRPr="00120316" w14:paraId="4807A1D0" w14:textId="77777777" w:rsidTr="00342B77">
        <w:trPr>
          <w:trHeight w:val="300"/>
          <w:jc w:val="right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01E007" w14:textId="77777777" w:rsidR="00342B77" w:rsidRPr="00120316" w:rsidRDefault="00342B77" w:rsidP="000A19EB">
            <w:pPr>
              <w:rPr>
                <w:color w:val="000000" w:themeColor="text1"/>
              </w:rPr>
            </w:pPr>
            <w:r w:rsidRPr="00120316">
              <w:rPr>
                <w:color w:val="000000" w:themeColor="text1"/>
              </w:rPr>
              <w:t>Сельскохозяйственного использования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FC1BE6" w14:textId="77777777" w:rsidR="00342B77" w:rsidRPr="00120316" w:rsidRDefault="00342B77" w:rsidP="000A19EB">
            <w:pPr>
              <w:jc w:val="center"/>
              <w:rPr>
                <w:color w:val="000000" w:themeColor="text1"/>
              </w:rPr>
            </w:pPr>
            <w:r w:rsidRPr="00120316">
              <w:rPr>
                <w:color w:val="000000" w:themeColor="text1"/>
              </w:rPr>
              <w:t>47,50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7189A" w14:textId="77777777" w:rsidR="00342B77" w:rsidRPr="00120316" w:rsidRDefault="00342B77" w:rsidP="000A19EB">
            <w:pPr>
              <w:jc w:val="center"/>
              <w:rPr>
                <w:color w:val="000000" w:themeColor="text1"/>
              </w:rPr>
            </w:pPr>
          </w:p>
        </w:tc>
      </w:tr>
      <w:tr w:rsidR="00120316" w:rsidRPr="00120316" w14:paraId="1899F03E" w14:textId="77777777" w:rsidTr="00342B77">
        <w:trPr>
          <w:trHeight w:val="300"/>
          <w:jc w:val="right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D7888B" w14:textId="77777777" w:rsidR="00342B77" w:rsidRPr="00120316" w:rsidRDefault="00342B77" w:rsidP="000A19EB">
            <w:pPr>
              <w:rPr>
                <w:b/>
                <w:color w:val="000000" w:themeColor="text1"/>
              </w:rPr>
            </w:pPr>
            <w:r w:rsidRPr="00120316">
              <w:rPr>
                <w:b/>
                <w:color w:val="000000" w:themeColor="text1"/>
              </w:rPr>
              <w:t>Общая площадь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9E307C" w14:textId="77777777" w:rsidR="00342B77" w:rsidRPr="00120316" w:rsidRDefault="00342B77" w:rsidP="000A19EB">
            <w:pPr>
              <w:jc w:val="center"/>
              <w:rPr>
                <w:b/>
                <w:color w:val="000000" w:themeColor="text1"/>
              </w:rPr>
            </w:pPr>
            <w:r w:rsidRPr="00120316">
              <w:rPr>
                <w:b/>
                <w:color w:val="000000" w:themeColor="text1"/>
              </w:rPr>
              <w:t>84,22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6E5C8" w14:textId="77777777" w:rsidR="00342B77" w:rsidRPr="00120316" w:rsidRDefault="00342B77" w:rsidP="000A19E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20316" w:rsidRPr="00120316" w14:paraId="29FB00F9" w14:textId="77777777" w:rsidTr="000A19EB">
        <w:trPr>
          <w:trHeight w:val="300"/>
          <w:jc w:val="right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66C0B0" w14:textId="58D48539" w:rsidR="00342B77" w:rsidRPr="00120316" w:rsidRDefault="00342B77" w:rsidP="000A19EB">
            <w:pPr>
              <w:jc w:val="center"/>
              <w:rPr>
                <w:b/>
                <w:i/>
                <w:color w:val="000000" w:themeColor="text1"/>
              </w:rPr>
            </w:pPr>
            <w:r w:rsidRPr="00120316">
              <w:rPr>
                <w:b/>
                <w:i/>
                <w:color w:val="000000" w:themeColor="text1"/>
              </w:rPr>
              <w:t xml:space="preserve">Деревня </w:t>
            </w:r>
            <w:proofErr w:type="spellStart"/>
            <w:r w:rsidRPr="00120316">
              <w:rPr>
                <w:b/>
                <w:i/>
                <w:color w:val="000000" w:themeColor="text1"/>
              </w:rPr>
              <w:t>Руднево</w:t>
            </w:r>
            <w:proofErr w:type="spellEnd"/>
          </w:p>
        </w:tc>
      </w:tr>
      <w:tr w:rsidR="00120316" w:rsidRPr="00120316" w14:paraId="216A0E97" w14:textId="77777777" w:rsidTr="00342B77">
        <w:trPr>
          <w:trHeight w:val="300"/>
          <w:jc w:val="right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610C8D" w14:textId="77777777" w:rsidR="00342B77" w:rsidRPr="00120316" w:rsidRDefault="00342B77" w:rsidP="000A19EB">
            <w:pPr>
              <w:rPr>
                <w:color w:val="000000" w:themeColor="text1"/>
              </w:rPr>
            </w:pPr>
            <w:r w:rsidRPr="00120316">
              <w:rPr>
                <w:color w:val="000000" w:themeColor="text1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2B4AA0" w14:textId="416FFAF3" w:rsidR="00342B77" w:rsidRPr="00120316" w:rsidRDefault="00342B77" w:rsidP="000A19EB">
            <w:pPr>
              <w:jc w:val="center"/>
              <w:rPr>
                <w:color w:val="000000" w:themeColor="text1"/>
              </w:rPr>
            </w:pPr>
            <w:r w:rsidRPr="00120316">
              <w:rPr>
                <w:color w:val="000000" w:themeColor="text1"/>
              </w:rPr>
              <w:t>1</w:t>
            </w:r>
            <w:r w:rsidR="00C829DC">
              <w:rPr>
                <w:color w:val="000000" w:themeColor="text1"/>
              </w:rPr>
              <w:t>6,09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AA7F4" w14:textId="7FFB221A" w:rsidR="00342B77" w:rsidRPr="00120316" w:rsidRDefault="00342B77" w:rsidP="000A19EB">
            <w:pPr>
              <w:jc w:val="center"/>
              <w:rPr>
                <w:color w:val="000000" w:themeColor="text1"/>
              </w:rPr>
            </w:pPr>
          </w:p>
        </w:tc>
      </w:tr>
      <w:tr w:rsidR="00120316" w:rsidRPr="00120316" w14:paraId="29A9CF0A" w14:textId="77777777" w:rsidTr="00342B77">
        <w:trPr>
          <w:trHeight w:val="300"/>
          <w:jc w:val="right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BE6D40" w14:textId="77777777" w:rsidR="00342B77" w:rsidRPr="00120316" w:rsidRDefault="00342B77" w:rsidP="000A19EB">
            <w:pPr>
              <w:rPr>
                <w:color w:val="000000" w:themeColor="text1"/>
              </w:rPr>
            </w:pPr>
            <w:r w:rsidRPr="00120316">
              <w:rPr>
                <w:color w:val="000000" w:themeColor="text1"/>
              </w:rPr>
              <w:t>Сельскохозяйственного использования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22B82" w14:textId="29C19A97" w:rsidR="00342B77" w:rsidRPr="00120316" w:rsidRDefault="00D43EAE" w:rsidP="000A19EB">
            <w:pPr>
              <w:jc w:val="center"/>
              <w:rPr>
                <w:color w:val="000000" w:themeColor="text1"/>
              </w:rPr>
            </w:pPr>
            <w:r w:rsidRPr="00120316">
              <w:rPr>
                <w:color w:val="000000" w:themeColor="text1"/>
              </w:rPr>
              <w:t>7,6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BEC6D" w14:textId="77777777" w:rsidR="00342B77" w:rsidRPr="00120316" w:rsidRDefault="00342B77" w:rsidP="000A19EB">
            <w:pPr>
              <w:jc w:val="center"/>
              <w:rPr>
                <w:color w:val="000000" w:themeColor="text1"/>
              </w:rPr>
            </w:pPr>
          </w:p>
        </w:tc>
      </w:tr>
      <w:tr w:rsidR="00120316" w:rsidRPr="00120316" w14:paraId="57AE7C07" w14:textId="77777777" w:rsidTr="00342B77">
        <w:trPr>
          <w:trHeight w:val="300"/>
          <w:jc w:val="right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788A5F" w14:textId="77777777" w:rsidR="00342B77" w:rsidRPr="00120316" w:rsidRDefault="00342B77" w:rsidP="000A19EB">
            <w:pPr>
              <w:rPr>
                <w:b/>
                <w:color w:val="000000" w:themeColor="text1"/>
              </w:rPr>
            </w:pPr>
            <w:r w:rsidRPr="00120316">
              <w:rPr>
                <w:b/>
                <w:color w:val="000000" w:themeColor="text1"/>
              </w:rPr>
              <w:t>Общая площадь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615341" w14:textId="1715CB7A" w:rsidR="00342B77" w:rsidRPr="00120316" w:rsidRDefault="00D43EAE" w:rsidP="000A19EB">
            <w:pPr>
              <w:jc w:val="center"/>
              <w:rPr>
                <w:b/>
                <w:color w:val="000000" w:themeColor="text1"/>
              </w:rPr>
            </w:pPr>
            <w:r w:rsidRPr="00120316">
              <w:rPr>
                <w:b/>
                <w:color w:val="000000" w:themeColor="text1"/>
              </w:rPr>
              <w:t>2</w:t>
            </w:r>
            <w:r w:rsidR="00C829DC">
              <w:rPr>
                <w:b/>
                <w:color w:val="000000" w:themeColor="text1"/>
              </w:rPr>
              <w:t>3,69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39817" w14:textId="605839E0" w:rsidR="00342B77" w:rsidRPr="00120316" w:rsidRDefault="00342B77" w:rsidP="000A19E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20316" w:rsidRPr="00120316" w14:paraId="4994BA7A" w14:textId="77777777" w:rsidTr="000A19EB">
        <w:trPr>
          <w:trHeight w:val="300"/>
          <w:jc w:val="right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C62C0D" w14:textId="1733BA4D" w:rsidR="00342B77" w:rsidRPr="00120316" w:rsidRDefault="00342B77" w:rsidP="000A19EB">
            <w:pPr>
              <w:jc w:val="center"/>
              <w:rPr>
                <w:b/>
                <w:i/>
                <w:color w:val="000000" w:themeColor="text1"/>
              </w:rPr>
            </w:pPr>
            <w:r w:rsidRPr="00120316">
              <w:rPr>
                <w:b/>
                <w:i/>
                <w:color w:val="000000" w:themeColor="text1"/>
              </w:rPr>
              <w:t>Деревня Кулешовка</w:t>
            </w:r>
          </w:p>
        </w:tc>
      </w:tr>
      <w:tr w:rsidR="00120316" w:rsidRPr="00120316" w14:paraId="0B5FD2E5" w14:textId="77777777" w:rsidTr="00342B77">
        <w:trPr>
          <w:trHeight w:val="300"/>
          <w:jc w:val="right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C2A64C" w14:textId="77777777" w:rsidR="00342B77" w:rsidRPr="00120316" w:rsidRDefault="00342B77" w:rsidP="000A19EB">
            <w:pPr>
              <w:rPr>
                <w:color w:val="000000" w:themeColor="text1"/>
              </w:rPr>
            </w:pPr>
            <w:r w:rsidRPr="00120316">
              <w:rPr>
                <w:color w:val="000000" w:themeColor="text1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72927D" w14:textId="77777777" w:rsidR="00342B77" w:rsidRPr="00120316" w:rsidRDefault="00342B77" w:rsidP="000A19EB">
            <w:pPr>
              <w:jc w:val="center"/>
              <w:rPr>
                <w:color w:val="000000" w:themeColor="text1"/>
              </w:rPr>
            </w:pPr>
            <w:r w:rsidRPr="00120316">
              <w:rPr>
                <w:color w:val="000000" w:themeColor="text1"/>
              </w:rPr>
              <w:t>14,48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AC04B" w14:textId="77777777" w:rsidR="00342B77" w:rsidRPr="00120316" w:rsidRDefault="00342B77" w:rsidP="000A19EB">
            <w:pPr>
              <w:jc w:val="center"/>
              <w:rPr>
                <w:color w:val="000000" w:themeColor="text1"/>
              </w:rPr>
            </w:pPr>
          </w:p>
        </w:tc>
      </w:tr>
      <w:tr w:rsidR="00120316" w:rsidRPr="00120316" w14:paraId="03B084DF" w14:textId="77777777" w:rsidTr="00342B77">
        <w:trPr>
          <w:trHeight w:val="300"/>
          <w:jc w:val="right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2A3FE7" w14:textId="77777777" w:rsidR="00342B77" w:rsidRPr="00120316" w:rsidRDefault="00342B77" w:rsidP="000A19EB">
            <w:pPr>
              <w:rPr>
                <w:color w:val="000000" w:themeColor="text1"/>
              </w:rPr>
            </w:pPr>
            <w:r w:rsidRPr="00120316">
              <w:rPr>
                <w:color w:val="000000" w:themeColor="text1"/>
              </w:rPr>
              <w:t>Сельскохозяйственного использования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E28145" w14:textId="77777777" w:rsidR="00342B77" w:rsidRPr="00120316" w:rsidRDefault="00342B77" w:rsidP="000A19EB">
            <w:pPr>
              <w:jc w:val="center"/>
              <w:rPr>
                <w:color w:val="000000" w:themeColor="text1"/>
              </w:rPr>
            </w:pPr>
            <w:r w:rsidRPr="00120316">
              <w:rPr>
                <w:color w:val="000000" w:themeColor="text1"/>
              </w:rPr>
              <w:t>19,62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613C1" w14:textId="77777777" w:rsidR="00342B77" w:rsidRPr="00120316" w:rsidRDefault="00342B77" w:rsidP="000A19EB">
            <w:pPr>
              <w:jc w:val="center"/>
              <w:rPr>
                <w:color w:val="000000" w:themeColor="text1"/>
              </w:rPr>
            </w:pPr>
          </w:p>
        </w:tc>
      </w:tr>
      <w:tr w:rsidR="00120316" w:rsidRPr="00120316" w14:paraId="5785977D" w14:textId="77777777" w:rsidTr="00342B77">
        <w:trPr>
          <w:trHeight w:val="300"/>
          <w:jc w:val="right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E60381" w14:textId="77777777" w:rsidR="00342B77" w:rsidRPr="00120316" w:rsidRDefault="00342B77" w:rsidP="000A19EB">
            <w:pPr>
              <w:rPr>
                <w:b/>
                <w:color w:val="000000" w:themeColor="text1"/>
              </w:rPr>
            </w:pPr>
            <w:r w:rsidRPr="00120316">
              <w:rPr>
                <w:b/>
                <w:color w:val="000000" w:themeColor="text1"/>
              </w:rPr>
              <w:t>Общая площадь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2130F3" w14:textId="77777777" w:rsidR="00342B77" w:rsidRPr="00120316" w:rsidRDefault="00342B77" w:rsidP="000A19EB">
            <w:pPr>
              <w:jc w:val="center"/>
              <w:rPr>
                <w:b/>
                <w:color w:val="000000" w:themeColor="text1"/>
              </w:rPr>
            </w:pPr>
            <w:r w:rsidRPr="00120316">
              <w:rPr>
                <w:b/>
                <w:color w:val="000000" w:themeColor="text1"/>
              </w:rPr>
              <w:t>34,10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F9FE4" w14:textId="77777777" w:rsidR="00342B77" w:rsidRPr="00120316" w:rsidRDefault="00342B77" w:rsidP="000A19E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20316" w:rsidRPr="00120316" w14:paraId="5D0B478F" w14:textId="77777777" w:rsidTr="000A19EB">
        <w:trPr>
          <w:trHeight w:val="300"/>
          <w:jc w:val="right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009971" w14:textId="5B5E8FDC" w:rsidR="00342B77" w:rsidRPr="00120316" w:rsidRDefault="00342B77" w:rsidP="000A19EB">
            <w:pPr>
              <w:jc w:val="center"/>
              <w:rPr>
                <w:b/>
                <w:i/>
                <w:color w:val="000000" w:themeColor="text1"/>
              </w:rPr>
            </w:pPr>
            <w:r w:rsidRPr="00120316">
              <w:rPr>
                <w:b/>
                <w:i/>
                <w:color w:val="000000" w:themeColor="text1"/>
              </w:rPr>
              <w:t xml:space="preserve">Деревня </w:t>
            </w:r>
            <w:proofErr w:type="spellStart"/>
            <w:r w:rsidRPr="00120316">
              <w:rPr>
                <w:b/>
                <w:i/>
                <w:color w:val="000000" w:themeColor="text1"/>
              </w:rPr>
              <w:t>Феофиловка</w:t>
            </w:r>
            <w:proofErr w:type="spellEnd"/>
          </w:p>
        </w:tc>
      </w:tr>
      <w:tr w:rsidR="00120316" w:rsidRPr="00120316" w14:paraId="00A7FE08" w14:textId="77777777" w:rsidTr="00342B77">
        <w:trPr>
          <w:trHeight w:val="300"/>
          <w:jc w:val="right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C52C0B" w14:textId="77777777" w:rsidR="00342B77" w:rsidRPr="00120316" w:rsidRDefault="00342B77" w:rsidP="000A19EB">
            <w:pPr>
              <w:rPr>
                <w:color w:val="000000" w:themeColor="text1"/>
              </w:rPr>
            </w:pPr>
            <w:r w:rsidRPr="00120316">
              <w:rPr>
                <w:color w:val="000000" w:themeColor="text1"/>
              </w:rPr>
              <w:lastRenderedPageBreak/>
              <w:t>Зона застройки малоэтажными жилыми домами (до 4 этажей, включая мансардный)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75578" w14:textId="77777777" w:rsidR="00342B77" w:rsidRPr="00120316" w:rsidRDefault="00342B77" w:rsidP="000A19EB">
            <w:pPr>
              <w:jc w:val="center"/>
              <w:rPr>
                <w:color w:val="000000" w:themeColor="text1"/>
              </w:rPr>
            </w:pPr>
            <w:r w:rsidRPr="00120316">
              <w:rPr>
                <w:color w:val="000000" w:themeColor="text1"/>
              </w:rPr>
              <w:t>9,36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6D4A1" w14:textId="77777777" w:rsidR="00342B77" w:rsidRPr="00120316" w:rsidRDefault="00342B77" w:rsidP="000A19EB">
            <w:pPr>
              <w:jc w:val="center"/>
              <w:rPr>
                <w:color w:val="000000" w:themeColor="text1"/>
              </w:rPr>
            </w:pPr>
          </w:p>
        </w:tc>
      </w:tr>
      <w:tr w:rsidR="00120316" w:rsidRPr="00120316" w14:paraId="7C832C02" w14:textId="77777777" w:rsidTr="00342B77">
        <w:trPr>
          <w:trHeight w:val="300"/>
          <w:jc w:val="right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C92EB4" w14:textId="77777777" w:rsidR="00342B77" w:rsidRPr="00120316" w:rsidRDefault="00342B77" w:rsidP="000A19EB">
            <w:pPr>
              <w:rPr>
                <w:color w:val="000000" w:themeColor="text1"/>
              </w:rPr>
            </w:pPr>
            <w:r w:rsidRPr="00120316">
              <w:rPr>
                <w:color w:val="000000" w:themeColor="text1"/>
              </w:rPr>
              <w:t>Сельскохозяйственного использования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119945" w14:textId="77777777" w:rsidR="00342B77" w:rsidRPr="00120316" w:rsidRDefault="00342B77" w:rsidP="000A19EB">
            <w:pPr>
              <w:jc w:val="center"/>
              <w:rPr>
                <w:color w:val="000000" w:themeColor="text1"/>
              </w:rPr>
            </w:pPr>
            <w:r w:rsidRPr="00120316">
              <w:rPr>
                <w:color w:val="000000" w:themeColor="text1"/>
              </w:rPr>
              <w:t>23,45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319DE5" w14:textId="77777777" w:rsidR="00342B77" w:rsidRPr="00120316" w:rsidRDefault="00342B77" w:rsidP="000A19EB">
            <w:pPr>
              <w:jc w:val="center"/>
              <w:rPr>
                <w:color w:val="000000" w:themeColor="text1"/>
              </w:rPr>
            </w:pPr>
          </w:p>
        </w:tc>
      </w:tr>
      <w:tr w:rsidR="00120316" w:rsidRPr="00120316" w14:paraId="7F6D66A2" w14:textId="77777777" w:rsidTr="00342B77">
        <w:trPr>
          <w:trHeight w:val="300"/>
          <w:jc w:val="right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3C566A" w14:textId="77777777" w:rsidR="00342B77" w:rsidRPr="00120316" w:rsidRDefault="00342B77" w:rsidP="000A19EB">
            <w:pPr>
              <w:rPr>
                <w:b/>
                <w:color w:val="000000" w:themeColor="text1"/>
              </w:rPr>
            </w:pPr>
            <w:r w:rsidRPr="00120316">
              <w:rPr>
                <w:b/>
                <w:color w:val="000000" w:themeColor="text1"/>
              </w:rPr>
              <w:t>Общая площадь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C0CEE" w14:textId="77777777" w:rsidR="00342B77" w:rsidRPr="00120316" w:rsidRDefault="00342B77" w:rsidP="000A19EB">
            <w:pPr>
              <w:jc w:val="center"/>
              <w:rPr>
                <w:b/>
                <w:color w:val="000000" w:themeColor="text1"/>
              </w:rPr>
            </w:pPr>
            <w:r w:rsidRPr="00120316">
              <w:rPr>
                <w:b/>
                <w:color w:val="000000" w:themeColor="text1"/>
              </w:rPr>
              <w:t>32,81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8D9EF" w14:textId="77777777" w:rsidR="00342B77" w:rsidRPr="00120316" w:rsidRDefault="00342B77" w:rsidP="000A19E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20316" w:rsidRPr="00120316" w14:paraId="429AE632" w14:textId="77777777" w:rsidTr="000A19EB">
        <w:trPr>
          <w:trHeight w:val="300"/>
          <w:jc w:val="right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0623DE" w14:textId="4A2EB02E" w:rsidR="00342B77" w:rsidRPr="00120316" w:rsidRDefault="00342B77" w:rsidP="000A19EB">
            <w:pPr>
              <w:jc w:val="center"/>
              <w:rPr>
                <w:b/>
                <w:i/>
                <w:color w:val="000000" w:themeColor="text1"/>
              </w:rPr>
            </w:pPr>
            <w:r w:rsidRPr="00120316">
              <w:rPr>
                <w:b/>
                <w:i/>
                <w:color w:val="000000" w:themeColor="text1"/>
              </w:rPr>
              <w:t xml:space="preserve">Деревня </w:t>
            </w:r>
            <w:proofErr w:type="spellStart"/>
            <w:r w:rsidRPr="00120316">
              <w:rPr>
                <w:b/>
                <w:i/>
                <w:color w:val="000000" w:themeColor="text1"/>
              </w:rPr>
              <w:t>Акатово</w:t>
            </w:r>
            <w:proofErr w:type="spellEnd"/>
          </w:p>
        </w:tc>
      </w:tr>
      <w:tr w:rsidR="00120316" w:rsidRPr="00120316" w14:paraId="3F762071" w14:textId="77777777" w:rsidTr="00342B77">
        <w:trPr>
          <w:trHeight w:val="300"/>
          <w:jc w:val="right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7DF164" w14:textId="77777777" w:rsidR="00342B77" w:rsidRPr="00120316" w:rsidRDefault="00342B77" w:rsidP="000A19EB">
            <w:pPr>
              <w:rPr>
                <w:color w:val="000000" w:themeColor="text1"/>
              </w:rPr>
            </w:pPr>
            <w:r w:rsidRPr="00120316">
              <w:rPr>
                <w:color w:val="000000" w:themeColor="text1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A27261" w14:textId="77777777" w:rsidR="00342B77" w:rsidRPr="00120316" w:rsidRDefault="00342B77" w:rsidP="000A19EB">
            <w:pPr>
              <w:jc w:val="center"/>
              <w:rPr>
                <w:color w:val="000000" w:themeColor="text1"/>
              </w:rPr>
            </w:pPr>
            <w:r w:rsidRPr="00120316">
              <w:rPr>
                <w:color w:val="000000" w:themeColor="text1"/>
              </w:rPr>
              <w:t>42,58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AC00B" w14:textId="77777777" w:rsidR="00342B77" w:rsidRPr="00120316" w:rsidRDefault="00342B77" w:rsidP="000A19EB">
            <w:pPr>
              <w:jc w:val="center"/>
              <w:rPr>
                <w:color w:val="000000" w:themeColor="text1"/>
              </w:rPr>
            </w:pPr>
          </w:p>
        </w:tc>
      </w:tr>
      <w:tr w:rsidR="00120316" w:rsidRPr="00120316" w14:paraId="200D06CD" w14:textId="77777777" w:rsidTr="00342B77">
        <w:trPr>
          <w:trHeight w:val="300"/>
          <w:jc w:val="right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C75C9A" w14:textId="77777777" w:rsidR="00342B77" w:rsidRPr="00120316" w:rsidRDefault="00342B77" w:rsidP="000A19EB">
            <w:pPr>
              <w:rPr>
                <w:color w:val="000000" w:themeColor="text1"/>
              </w:rPr>
            </w:pPr>
            <w:r w:rsidRPr="00120316">
              <w:rPr>
                <w:color w:val="000000" w:themeColor="text1"/>
              </w:rPr>
              <w:t>Сельскохозяйственного использования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3859B6" w14:textId="77777777" w:rsidR="00342B77" w:rsidRPr="00120316" w:rsidRDefault="00342B77" w:rsidP="000A19EB">
            <w:pPr>
              <w:jc w:val="center"/>
              <w:rPr>
                <w:color w:val="000000" w:themeColor="text1"/>
              </w:rPr>
            </w:pPr>
            <w:r w:rsidRPr="00120316">
              <w:rPr>
                <w:color w:val="000000" w:themeColor="text1"/>
              </w:rPr>
              <w:t>22,56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665D2" w14:textId="77777777" w:rsidR="00342B77" w:rsidRPr="00120316" w:rsidRDefault="00342B77" w:rsidP="000A19EB">
            <w:pPr>
              <w:jc w:val="center"/>
              <w:rPr>
                <w:color w:val="000000" w:themeColor="text1"/>
              </w:rPr>
            </w:pPr>
          </w:p>
        </w:tc>
      </w:tr>
      <w:tr w:rsidR="00120316" w:rsidRPr="00120316" w14:paraId="589F5CB8" w14:textId="77777777" w:rsidTr="00342B77">
        <w:trPr>
          <w:trHeight w:val="300"/>
          <w:jc w:val="right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CAB453" w14:textId="77777777" w:rsidR="00342B77" w:rsidRPr="00120316" w:rsidRDefault="00342B77" w:rsidP="000A19EB">
            <w:pPr>
              <w:rPr>
                <w:b/>
                <w:color w:val="000000" w:themeColor="text1"/>
              </w:rPr>
            </w:pPr>
            <w:r w:rsidRPr="00120316">
              <w:rPr>
                <w:b/>
                <w:color w:val="000000" w:themeColor="text1"/>
              </w:rPr>
              <w:t>Общая площадь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4A36D" w14:textId="77777777" w:rsidR="00342B77" w:rsidRPr="00120316" w:rsidRDefault="00342B77" w:rsidP="000A19EB">
            <w:pPr>
              <w:jc w:val="center"/>
              <w:rPr>
                <w:b/>
                <w:color w:val="000000" w:themeColor="text1"/>
              </w:rPr>
            </w:pPr>
            <w:r w:rsidRPr="00120316">
              <w:rPr>
                <w:b/>
                <w:color w:val="000000" w:themeColor="text1"/>
              </w:rPr>
              <w:t>65,14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E6D2E" w14:textId="77777777" w:rsidR="00342B77" w:rsidRPr="00120316" w:rsidRDefault="00342B77" w:rsidP="000A19E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20316" w:rsidRPr="00120316" w14:paraId="3678B77F" w14:textId="77777777" w:rsidTr="000A19EB">
        <w:trPr>
          <w:trHeight w:val="300"/>
          <w:jc w:val="right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C0EE09" w14:textId="055F5AE6" w:rsidR="00342B77" w:rsidRPr="00120316" w:rsidRDefault="00342B77" w:rsidP="000A19EB">
            <w:pPr>
              <w:jc w:val="center"/>
              <w:rPr>
                <w:b/>
                <w:i/>
                <w:color w:val="000000" w:themeColor="text1"/>
              </w:rPr>
            </w:pPr>
            <w:r w:rsidRPr="00120316">
              <w:rPr>
                <w:b/>
                <w:i/>
                <w:color w:val="000000" w:themeColor="text1"/>
              </w:rPr>
              <w:t xml:space="preserve">Деревня </w:t>
            </w:r>
            <w:proofErr w:type="spellStart"/>
            <w:r w:rsidRPr="00120316">
              <w:rPr>
                <w:b/>
                <w:i/>
                <w:color w:val="000000" w:themeColor="text1"/>
              </w:rPr>
              <w:t>Курыничи</w:t>
            </w:r>
            <w:proofErr w:type="spellEnd"/>
          </w:p>
        </w:tc>
      </w:tr>
      <w:tr w:rsidR="00120316" w:rsidRPr="00120316" w14:paraId="6F022967" w14:textId="77777777" w:rsidTr="00342B77">
        <w:trPr>
          <w:trHeight w:val="300"/>
          <w:jc w:val="right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245003" w14:textId="77777777" w:rsidR="00342B77" w:rsidRPr="00120316" w:rsidRDefault="00342B77" w:rsidP="000A19EB">
            <w:pPr>
              <w:rPr>
                <w:color w:val="000000" w:themeColor="text1"/>
              </w:rPr>
            </w:pPr>
            <w:r w:rsidRPr="00120316">
              <w:rPr>
                <w:color w:val="000000" w:themeColor="text1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1E6ADE" w14:textId="77777777" w:rsidR="00342B77" w:rsidRPr="00120316" w:rsidRDefault="00342B77" w:rsidP="000A19EB">
            <w:pPr>
              <w:jc w:val="center"/>
              <w:rPr>
                <w:color w:val="000000" w:themeColor="text1"/>
              </w:rPr>
            </w:pPr>
            <w:r w:rsidRPr="00120316">
              <w:rPr>
                <w:color w:val="000000" w:themeColor="text1"/>
              </w:rPr>
              <w:t>26,01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69014" w14:textId="77777777" w:rsidR="00342B77" w:rsidRPr="00120316" w:rsidRDefault="00342B77" w:rsidP="000A19EB">
            <w:pPr>
              <w:jc w:val="center"/>
              <w:rPr>
                <w:color w:val="000000" w:themeColor="text1"/>
              </w:rPr>
            </w:pPr>
          </w:p>
        </w:tc>
      </w:tr>
      <w:tr w:rsidR="00120316" w:rsidRPr="00120316" w14:paraId="4F91EC00" w14:textId="77777777" w:rsidTr="00342B77">
        <w:trPr>
          <w:trHeight w:val="300"/>
          <w:jc w:val="right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FB41F7" w14:textId="77777777" w:rsidR="00342B77" w:rsidRPr="00120316" w:rsidRDefault="00342B77" w:rsidP="000A19EB">
            <w:pPr>
              <w:rPr>
                <w:color w:val="000000" w:themeColor="text1"/>
              </w:rPr>
            </w:pPr>
            <w:r w:rsidRPr="00120316">
              <w:rPr>
                <w:color w:val="000000" w:themeColor="text1"/>
              </w:rPr>
              <w:t>Сельскохозяйственного использования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1E69CA" w14:textId="77777777" w:rsidR="00342B77" w:rsidRPr="00120316" w:rsidRDefault="00342B77" w:rsidP="000A19EB">
            <w:pPr>
              <w:jc w:val="center"/>
              <w:rPr>
                <w:color w:val="000000" w:themeColor="text1"/>
              </w:rPr>
            </w:pPr>
            <w:r w:rsidRPr="00120316">
              <w:rPr>
                <w:color w:val="000000" w:themeColor="text1"/>
              </w:rPr>
              <w:t>99,06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D21AE" w14:textId="77777777" w:rsidR="00342B77" w:rsidRPr="00120316" w:rsidRDefault="00342B77" w:rsidP="000A19EB">
            <w:pPr>
              <w:jc w:val="center"/>
              <w:rPr>
                <w:color w:val="000000" w:themeColor="text1"/>
              </w:rPr>
            </w:pPr>
          </w:p>
        </w:tc>
      </w:tr>
      <w:tr w:rsidR="00120316" w:rsidRPr="00120316" w14:paraId="6C99AC27" w14:textId="77777777" w:rsidTr="00342B77">
        <w:trPr>
          <w:trHeight w:val="300"/>
          <w:jc w:val="right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179A09" w14:textId="77777777" w:rsidR="00342B77" w:rsidRPr="00120316" w:rsidRDefault="00342B77" w:rsidP="000A19EB">
            <w:pPr>
              <w:rPr>
                <w:b/>
                <w:color w:val="000000" w:themeColor="text1"/>
              </w:rPr>
            </w:pPr>
            <w:r w:rsidRPr="00120316">
              <w:rPr>
                <w:b/>
                <w:color w:val="000000" w:themeColor="text1"/>
              </w:rPr>
              <w:t>Общая площадь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7D238A" w14:textId="77777777" w:rsidR="00342B77" w:rsidRPr="00120316" w:rsidRDefault="00342B77" w:rsidP="000A19EB">
            <w:pPr>
              <w:jc w:val="center"/>
              <w:rPr>
                <w:b/>
                <w:color w:val="000000" w:themeColor="text1"/>
              </w:rPr>
            </w:pPr>
            <w:r w:rsidRPr="00120316">
              <w:rPr>
                <w:b/>
                <w:color w:val="000000" w:themeColor="text1"/>
              </w:rPr>
              <w:t>125,07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9178E" w14:textId="77777777" w:rsidR="00342B77" w:rsidRPr="00120316" w:rsidRDefault="00342B77" w:rsidP="000A19E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20316" w:rsidRPr="00120316" w14:paraId="3D1F42C3" w14:textId="77777777" w:rsidTr="000A19EB">
        <w:trPr>
          <w:trHeight w:val="300"/>
          <w:jc w:val="right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BC33E2" w14:textId="5E0FC235" w:rsidR="00342B77" w:rsidRPr="00120316" w:rsidRDefault="00342B77" w:rsidP="000A19EB">
            <w:pPr>
              <w:jc w:val="center"/>
              <w:rPr>
                <w:b/>
                <w:i/>
                <w:color w:val="000000" w:themeColor="text1"/>
              </w:rPr>
            </w:pPr>
            <w:r w:rsidRPr="00120316">
              <w:rPr>
                <w:b/>
                <w:i/>
                <w:color w:val="000000" w:themeColor="text1"/>
              </w:rPr>
              <w:t xml:space="preserve">Деревня </w:t>
            </w:r>
            <w:proofErr w:type="spellStart"/>
            <w:r w:rsidRPr="00120316">
              <w:rPr>
                <w:b/>
                <w:i/>
                <w:color w:val="000000" w:themeColor="text1"/>
              </w:rPr>
              <w:t>Сикерки</w:t>
            </w:r>
            <w:proofErr w:type="spellEnd"/>
          </w:p>
        </w:tc>
      </w:tr>
      <w:tr w:rsidR="00120316" w:rsidRPr="00120316" w14:paraId="59D49045" w14:textId="77777777" w:rsidTr="00342B77">
        <w:trPr>
          <w:trHeight w:val="300"/>
          <w:jc w:val="right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510EA0" w14:textId="77777777" w:rsidR="00342B77" w:rsidRPr="00120316" w:rsidRDefault="00342B77" w:rsidP="000A19EB">
            <w:pPr>
              <w:rPr>
                <w:color w:val="000000" w:themeColor="text1"/>
              </w:rPr>
            </w:pPr>
            <w:r w:rsidRPr="00120316">
              <w:rPr>
                <w:color w:val="000000" w:themeColor="text1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AAFD86" w14:textId="77777777" w:rsidR="00342B77" w:rsidRPr="00120316" w:rsidRDefault="00342B77" w:rsidP="000A19EB">
            <w:pPr>
              <w:jc w:val="center"/>
              <w:rPr>
                <w:color w:val="000000" w:themeColor="text1"/>
              </w:rPr>
            </w:pPr>
            <w:r w:rsidRPr="00120316">
              <w:rPr>
                <w:color w:val="000000" w:themeColor="text1"/>
              </w:rPr>
              <w:t>32,25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CB8A6" w14:textId="77777777" w:rsidR="00342B77" w:rsidRPr="00120316" w:rsidRDefault="00342B77" w:rsidP="000A19EB">
            <w:pPr>
              <w:jc w:val="center"/>
              <w:rPr>
                <w:color w:val="000000" w:themeColor="text1"/>
              </w:rPr>
            </w:pPr>
          </w:p>
        </w:tc>
      </w:tr>
      <w:tr w:rsidR="00120316" w:rsidRPr="00120316" w14:paraId="271779AF" w14:textId="77777777" w:rsidTr="00342B77">
        <w:trPr>
          <w:trHeight w:val="300"/>
          <w:jc w:val="right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AF8A59" w14:textId="77777777" w:rsidR="00342B77" w:rsidRPr="00120316" w:rsidRDefault="00342B77" w:rsidP="000A19EB">
            <w:pPr>
              <w:rPr>
                <w:color w:val="000000" w:themeColor="text1"/>
              </w:rPr>
            </w:pPr>
            <w:r w:rsidRPr="00120316">
              <w:rPr>
                <w:color w:val="000000" w:themeColor="text1"/>
              </w:rPr>
              <w:t>Сельскохозяйственного использования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5B45A8" w14:textId="77777777" w:rsidR="00342B77" w:rsidRPr="00120316" w:rsidRDefault="00342B77" w:rsidP="000A19EB">
            <w:pPr>
              <w:jc w:val="center"/>
              <w:rPr>
                <w:color w:val="000000" w:themeColor="text1"/>
              </w:rPr>
            </w:pPr>
            <w:r w:rsidRPr="00120316">
              <w:rPr>
                <w:color w:val="000000" w:themeColor="text1"/>
              </w:rPr>
              <w:t>19,87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C2942" w14:textId="77777777" w:rsidR="00342B77" w:rsidRPr="00120316" w:rsidRDefault="00342B77" w:rsidP="000A19EB">
            <w:pPr>
              <w:jc w:val="center"/>
              <w:rPr>
                <w:color w:val="000000" w:themeColor="text1"/>
              </w:rPr>
            </w:pPr>
          </w:p>
        </w:tc>
      </w:tr>
      <w:tr w:rsidR="00120316" w:rsidRPr="00120316" w14:paraId="30D474C0" w14:textId="77777777" w:rsidTr="00342B77">
        <w:trPr>
          <w:trHeight w:val="300"/>
          <w:jc w:val="right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A3E499" w14:textId="77777777" w:rsidR="00342B77" w:rsidRPr="00120316" w:rsidRDefault="00342B77" w:rsidP="000A19EB">
            <w:pPr>
              <w:rPr>
                <w:b/>
                <w:color w:val="000000" w:themeColor="text1"/>
              </w:rPr>
            </w:pPr>
            <w:r w:rsidRPr="00120316">
              <w:rPr>
                <w:b/>
                <w:color w:val="000000" w:themeColor="text1"/>
              </w:rPr>
              <w:t>Общая площадь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859A00" w14:textId="77777777" w:rsidR="00342B77" w:rsidRPr="00120316" w:rsidRDefault="00342B77" w:rsidP="000A19EB">
            <w:pPr>
              <w:jc w:val="center"/>
              <w:rPr>
                <w:b/>
                <w:color w:val="000000" w:themeColor="text1"/>
              </w:rPr>
            </w:pPr>
            <w:r w:rsidRPr="00120316">
              <w:rPr>
                <w:b/>
                <w:color w:val="000000" w:themeColor="text1"/>
              </w:rPr>
              <w:t>52,12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1B25C" w14:textId="77777777" w:rsidR="00342B77" w:rsidRPr="00120316" w:rsidRDefault="00342B77" w:rsidP="000A19E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20316" w:rsidRPr="00120316" w14:paraId="1F8E048D" w14:textId="77777777" w:rsidTr="000A19EB">
        <w:trPr>
          <w:trHeight w:val="300"/>
          <w:jc w:val="right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866999" w14:textId="3B4668FF" w:rsidR="00342B77" w:rsidRPr="00120316" w:rsidRDefault="00342B77" w:rsidP="000A19EB">
            <w:pPr>
              <w:jc w:val="center"/>
              <w:rPr>
                <w:b/>
                <w:i/>
                <w:color w:val="000000" w:themeColor="text1"/>
              </w:rPr>
            </w:pPr>
            <w:r w:rsidRPr="00120316">
              <w:rPr>
                <w:b/>
                <w:i/>
                <w:color w:val="000000" w:themeColor="text1"/>
              </w:rPr>
              <w:t xml:space="preserve">Деревня </w:t>
            </w:r>
            <w:proofErr w:type="spellStart"/>
            <w:r w:rsidRPr="00120316">
              <w:rPr>
                <w:b/>
                <w:i/>
                <w:color w:val="000000" w:themeColor="text1"/>
              </w:rPr>
              <w:t>Аграфёновка</w:t>
            </w:r>
            <w:proofErr w:type="spellEnd"/>
          </w:p>
        </w:tc>
      </w:tr>
      <w:tr w:rsidR="00120316" w:rsidRPr="00120316" w14:paraId="3720ABB0" w14:textId="77777777" w:rsidTr="00342B77">
        <w:trPr>
          <w:trHeight w:val="300"/>
          <w:jc w:val="right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515344" w14:textId="77777777" w:rsidR="00342B77" w:rsidRPr="00120316" w:rsidRDefault="00342B77" w:rsidP="000A19EB">
            <w:pPr>
              <w:rPr>
                <w:color w:val="000000" w:themeColor="text1"/>
              </w:rPr>
            </w:pPr>
            <w:r w:rsidRPr="00120316">
              <w:rPr>
                <w:color w:val="000000" w:themeColor="text1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F41A78" w14:textId="77777777" w:rsidR="00342B77" w:rsidRPr="00120316" w:rsidRDefault="00342B77" w:rsidP="000A19EB">
            <w:pPr>
              <w:jc w:val="center"/>
              <w:rPr>
                <w:color w:val="000000" w:themeColor="text1"/>
              </w:rPr>
            </w:pPr>
            <w:r w:rsidRPr="00120316">
              <w:rPr>
                <w:color w:val="000000" w:themeColor="text1"/>
              </w:rPr>
              <w:t>16,41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81B00" w14:textId="77777777" w:rsidR="00342B77" w:rsidRPr="00120316" w:rsidRDefault="00342B77" w:rsidP="000A19EB">
            <w:pPr>
              <w:jc w:val="center"/>
              <w:rPr>
                <w:color w:val="000000" w:themeColor="text1"/>
              </w:rPr>
            </w:pPr>
          </w:p>
        </w:tc>
      </w:tr>
      <w:tr w:rsidR="00120316" w:rsidRPr="00120316" w14:paraId="702F7F1D" w14:textId="77777777" w:rsidTr="00342B77">
        <w:trPr>
          <w:trHeight w:val="300"/>
          <w:jc w:val="right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674CDC" w14:textId="77777777" w:rsidR="00342B77" w:rsidRPr="00120316" w:rsidRDefault="00342B77" w:rsidP="000A19EB">
            <w:pPr>
              <w:rPr>
                <w:color w:val="000000" w:themeColor="text1"/>
              </w:rPr>
            </w:pPr>
            <w:r w:rsidRPr="00120316">
              <w:rPr>
                <w:color w:val="000000" w:themeColor="text1"/>
              </w:rPr>
              <w:t>Сельскохозяйственного использования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C9087" w14:textId="77777777" w:rsidR="00342B77" w:rsidRPr="00120316" w:rsidRDefault="00342B77" w:rsidP="000A19EB">
            <w:pPr>
              <w:jc w:val="center"/>
              <w:rPr>
                <w:color w:val="000000" w:themeColor="text1"/>
              </w:rPr>
            </w:pPr>
            <w:r w:rsidRPr="00120316">
              <w:rPr>
                <w:color w:val="000000" w:themeColor="text1"/>
              </w:rPr>
              <w:t>13,33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16795" w14:textId="77777777" w:rsidR="00342B77" w:rsidRPr="00120316" w:rsidRDefault="00342B77" w:rsidP="000A19EB">
            <w:pPr>
              <w:jc w:val="center"/>
              <w:rPr>
                <w:color w:val="000000" w:themeColor="text1"/>
              </w:rPr>
            </w:pPr>
          </w:p>
        </w:tc>
      </w:tr>
      <w:tr w:rsidR="00120316" w:rsidRPr="00120316" w14:paraId="384024C1" w14:textId="77777777" w:rsidTr="00342B77">
        <w:trPr>
          <w:trHeight w:val="300"/>
          <w:jc w:val="right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2C8061" w14:textId="77777777" w:rsidR="00342B77" w:rsidRPr="00120316" w:rsidRDefault="00342B77" w:rsidP="000A19EB">
            <w:pPr>
              <w:rPr>
                <w:b/>
                <w:color w:val="000000" w:themeColor="text1"/>
              </w:rPr>
            </w:pPr>
            <w:r w:rsidRPr="00120316">
              <w:rPr>
                <w:b/>
                <w:color w:val="000000" w:themeColor="text1"/>
              </w:rPr>
              <w:t>Общая площадь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460B63" w14:textId="77777777" w:rsidR="00342B77" w:rsidRPr="00120316" w:rsidRDefault="00342B77" w:rsidP="000A19EB">
            <w:pPr>
              <w:jc w:val="center"/>
              <w:rPr>
                <w:b/>
                <w:color w:val="000000" w:themeColor="text1"/>
              </w:rPr>
            </w:pPr>
            <w:r w:rsidRPr="00120316">
              <w:rPr>
                <w:b/>
                <w:color w:val="000000" w:themeColor="text1"/>
              </w:rPr>
              <w:t>29,74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FC25B" w14:textId="77777777" w:rsidR="00342B77" w:rsidRPr="00120316" w:rsidRDefault="00342B77" w:rsidP="000A19E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20316" w:rsidRPr="00120316" w14:paraId="0098E415" w14:textId="77777777" w:rsidTr="000A19EB">
        <w:trPr>
          <w:trHeight w:val="300"/>
          <w:jc w:val="right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473A6B" w14:textId="3DA18E55" w:rsidR="00342B77" w:rsidRPr="00120316" w:rsidRDefault="00342B77" w:rsidP="000A19EB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20316">
              <w:rPr>
                <w:b/>
                <w:bCs/>
                <w:i/>
                <w:iCs/>
                <w:color w:val="000000" w:themeColor="text1"/>
              </w:rPr>
              <w:t xml:space="preserve">Деревня Старое </w:t>
            </w:r>
            <w:proofErr w:type="spellStart"/>
            <w:r w:rsidRPr="00120316">
              <w:rPr>
                <w:b/>
                <w:bCs/>
                <w:i/>
                <w:iCs/>
                <w:color w:val="000000" w:themeColor="text1"/>
              </w:rPr>
              <w:t>Шамордино</w:t>
            </w:r>
            <w:proofErr w:type="spellEnd"/>
          </w:p>
        </w:tc>
      </w:tr>
      <w:tr w:rsidR="00120316" w:rsidRPr="00120316" w14:paraId="6BA79B8B" w14:textId="77777777" w:rsidTr="00342B77">
        <w:trPr>
          <w:trHeight w:val="300"/>
          <w:jc w:val="right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729881" w14:textId="77777777" w:rsidR="00342B77" w:rsidRPr="00120316" w:rsidRDefault="00342B77" w:rsidP="000A19EB">
            <w:pPr>
              <w:rPr>
                <w:b/>
                <w:color w:val="000000" w:themeColor="text1"/>
              </w:rPr>
            </w:pPr>
            <w:r w:rsidRPr="00120316">
              <w:rPr>
                <w:color w:val="000000" w:themeColor="text1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13A0C" w14:textId="77777777" w:rsidR="00342B77" w:rsidRPr="00120316" w:rsidRDefault="00342B77" w:rsidP="000A19EB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CB1A3" w14:textId="77777777" w:rsidR="00342B77" w:rsidRPr="00120316" w:rsidRDefault="00342B77" w:rsidP="000A19EB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120316" w:rsidRPr="00120316" w14:paraId="3CD6C4CF" w14:textId="77777777" w:rsidTr="00342B77">
        <w:trPr>
          <w:trHeight w:val="300"/>
          <w:jc w:val="right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721D4" w14:textId="0615E33F" w:rsidR="00342B77" w:rsidRPr="00120316" w:rsidRDefault="00D43EAE" w:rsidP="000A19EB">
            <w:pPr>
              <w:rPr>
                <w:color w:val="000000" w:themeColor="text1"/>
              </w:rPr>
            </w:pPr>
            <w:r w:rsidRPr="00120316">
              <w:rPr>
                <w:color w:val="000000" w:themeColor="text1"/>
              </w:rPr>
              <w:t>Специализированная общественной застройки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A97F15" w14:textId="18E3BE3C" w:rsidR="00342B77" w:rsidRPr="00120316" w:rsidRDefault="00D43EAE" w:rsidP="000A19EB">
            <w:pPr>
              <w:jc w:val="center"/>
              <w:rPr>
                <w:bCs/>
                <w:color w:val="000000" w:themeColor="text1"/>
              </w:rPr>
            </w:pPr>
            <w:r w:rsidRPr="00120316">
              <w:rPr>
                <w:bCs/>
                <w:color w:val="000000" w:themeColor="text1"/>
              </w:rPr>
              <w:t>31,25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D23E4" w14:textId="77777777" w:rsidR="00342B77" w:rsidRPr="00120316" w:rsidRDefault="00342B77" w:rsidP="000A19EB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120316" w:rsidRPr="00120316" w14:paraId="2CABF552" w14:textId="77777777" w:rsidTr="00342B77">
        <w:trPr>
          <w:trHeight w:val="300"/>
          <w:jc w:val="right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491105" w14:textId="77777777" w:rsidR="00342B77" w:rsidRPr="00120316" w:rsidRDefault="00342B77" w:rsidP="000A19EB">
            <w:pPr>
              <w:rPr>
                <w:color w:val="000000" w:themeColor="text1"/>
              </w:rPr>
            </w:pPr>
            <w:r w:rsidRPr="00120316">
              <w:rPr>
                <w:color w:val="000000" w:themeColor="text1"/>
              </w:rPr>
              <w:t>Зона кладбищ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1E9BCD" w14:textId="77777777" w:rsidR="00342B77" w:rsidRPr="00120316" w:rsidRDefault="00342B77" w:rsidP="000A19EB">
            <w:pPr>
              <w:jc w:val="center"/>
              <w:rPr>
                <w:bCs/>
                <w:color w:val="000000" w:themeColor="text1"/>
              </w:rPr>
            </w:pPr>
            <w:r w:rsidRPr="00120316">
              <w:rPr>
                <w:bCs/>
                <w:color w:val="000000" w:themeColor="text1"/>
              </w:rPr>
              <w:t>0,54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BB6AE" w14:textId="77777777" w:rsidR="00342B77" w:rsidRPr="00120316" w:rsidRDefault="00342B77" w:rsidP="000A19EB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342B77" w:rsidRPr="00120316" w14:paraId="6F27964D" w14:textId="77777777" w:rsidTr="00342B77">
        <w:trPr>
          <w:trHeight w:val="300"/>
          <w:jc w:val="right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EF28E6" w14:textId="77777777" w:rsidR="00342B77" w:rsidRPr="00120316" w:rsidRDefault="00342B77" w:rsidP="000A19EB">
            <w:pPr>
              <w:rPr>
                <w:b/>
                <w:color w:val="000000" w:themeColor="text1"/>
              </w:rPr>
            </w:pPr>
            <w:r w:rsidRPr="00120316">
              <w:rPr>
                <w:b/>
                <w:color w:val="000000" w:themeColor="text1"/>
              </w:rPr>
              <w:t>Общая площадь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00DECB" w14:textId="132F2146" w:rsidR="00342B77" w:rsidRPr="00120316" w:rsidRDefault="00D43EAE" w:rsidP="000A19EB">
            <w:pPr>
              <w:jc w:val="center"/>
              <w:rPr>
                <w:b/>
                <w:color w:val="000000" w:themeColor="text1"/>
              </w:rPr>
            </w:pPr>
            <w:r w:rsidRPr="00120316">
              <w:rPr>
                <w:b/>
                <w:color w:val="000000" w:themeColor="text1"/>
              </w:rPr>
              <w:t>31,79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FC00E" w14:textId="77777777" w:rsidR="00342B77" w:rsidRPr="00120316" w:rsidRDefault="00342B77" w:rsidP="000A19EB">
            <w:pPr>
              <w:jc w:val="center"/>
              <w:rPr>
                <w:b/>
                <w:color w:val="000000" w:themeColor="text1"/>
              </w:rPr>
            </w:pPr>
          </w:p>
        </w:tc>
      </w:tr>
      <w:bookmarkEnd w:id="13"/>
      <w:bookmarkEnd w:id="14"/>
      <w:bookmarkEnd w:id="15"/>
      <w:bookmarkEnd w:id="16"/>
    </w:tbl>
    <w:p w14:paraId="68C4C1AC" w14:textId="3A0CD320" w:rsidR="00661F60" w:rsidRPr="00120316" w:rsidRDefault="00661F60" w:rsidP="00661F60">
      <w:pPr>
        <w:tabs>
          <w:tab w:val="left" w:pos="2595"/>
        </w:tabs>
        <w:rPr>
          <w:color w:val="000000" w:themeColor="text1"/>
        </w:rPr>
      </w:pPr>
    </w:p>
    <w:p w14:paraId="190C48DF" w14:textId="0754491D" w:rsidR="00342B77" w:rsidRPr="00120316" w:rsidRDefault="00342B77" w:rsidP="00661F60">
      <w:pPr>
        <w:tabs>
          <w:tab w:val="left" w:pos="2595"/>
        </w:tabs>
        <w:rPr>
          <w:color w:val="000000" w:themeColor="text1"/>
        </w:rPr>
      </w:pPr>
    </w:p>
    <w:p w14:paraId="4785968E" w14:textId="6AEDA830" w:rsidR="00342B77" w:rsidRPr="00120316" w:rsidRDefault="00342B77" w:rsidP="00661F60">
      <w:pPr>
        <w:tabs>
          <w:tab w:val="left" w:pos="2595"/>
        </w:tabs>
        <w:rPr>
          <w:color w:val="000000" w:themeColor="text1"/>
        </w:rPr>
      </w:pPr>
    </w:p>
    <w:p w14:paraId="3A5A3B24" w14:textId="329B97BD" w:rsidR="00342B77" w:rsidRPr="00120316" w:rsidRDefault="00342B77" w:rsidP="00661F60">
      <w:pPr>
        <w:tabs>
          <w:tab w:val="left" w:pos="2595"/>
        </w:tabs>
        <w:rPr>
          <w:color w:val="000000" w:themeColor="text1"/>
        </w:rPr>
      </w:pPr>
    </w:p>
    <w:p w14:paraId="16190854" w14:textId="596129BF" w:rsidR="00342B77" w:rsidRPr="00120316" w:rsidRDefault="00342B77" w:rsidP="00661F60">
      <w:pPr>
        <w:tabs>
          <w:tab w:val="left" w:pos="2595"/>
        </w:tabs>
        <w:rPr>
          <w:color w:val="000000" w:themeColor="text1"/>
        </w:rPr>
      </w:pPr>
    </w:p>
    <w:p w14:paraId="7F8B7D2B" w14:textId="254DD355" w:rsidR="00342B77" w:rsidRPr="00120316" w:rsidRDefault="00342B77" w:rsidP="00661F60">
      <w:pPr>
        <w:tabs>
          <w:tab w:val="left" w:pos="2595"/>
        </w:tabs>
        <w:rPr>
          <w:color w:val="000000" w:themeColor="text1"/>
        </w:rPr>
      </w:pPr>
    </w:p>
    <w:p w14:paraId="35B12F55" w14:textId="6971A658" w:rsidR="00342B77" w:rsidRPr="00120316" w:rsidRDefault="00342B77" w:rsidP="00661F60">
      <w:pPr>
        <w:tabs>
          <w:tab w:val="left" w:pos="2595"/>
        </w:tabs>
        <w:rPr>
          <w:color w:val="000000" w:themeColor="text1"/>
        </w:rPr>
      </w:pPr>
    </w:p>
    <w:p w14:paraId="48076F56" w14:textId="60470943" w:rsidR="00342B77" w:rsidRPr="00120316" w:rsidRDefault="00342B77" w:rsidP="00661F60">
      <w:pPr>
        <w:tabs>
          <w:tab w:val="left" w:pos="2595"/>
        </w:tabs>
        <w:rPr>
          <w:color w:val="000000" w:themeColor="text1"/>
        </w:rPr>
      </w:pPr>
    </w:p>
    <w:p w14:paraId="203B3312" w14:textId="1A230A50" w:rsidR="00342B77" w:rsidRPr="00120316" w:rsidRDefault="00342B77" w:rsidP="00661F60">
      <w:pPr>
        <w:tabs>
          <w:tab w:val="left" w:pos="2595"/>
        </w:tabs>
        <w:rPr>
          <w:color w:val="000000" w:themeColor="text1"/>
        </w:rPr>
      </w:pPr>
    </w:p>
    <w:p w14:paraId="4D4F718F" w14:textId="7BC45443" w:rsidR="00342B77" w:rsidRPr="00120316" w:rsidRDefault="00342B77" w:rsidP="00661F60">
      <w:pPr>
        <w:tabs>
          <w:tab w:val="left" w:pos="2595"/>
        </w:tabs>
        <w:rPr>
          <w:color w:val="000000" w:themeColor="text1"/>
        </w:rPr>
      </w:pPr>
    </w:p>
    <w:p w14:paraId="35E17BF6" w14:textId="265D5C51" w:rsidR="00342B77" w:rsidRPr="00120316" w:rsidRDefault="00342B77" w:rsidP="00661F60">
      <w:pPr>
        <w:tabs>
          <w:tab w:val="left" w:pos="2595"/>
        </w:tabs>
        <w:rPr>
          <w:color w:val="000000" w:themeColor="text1"/>
        </w:rPr>
      </w:pPr>
    </w:p>
    <w:p w14:paraId="66AB61FF" w14:textId="57DB53EB" w:rsidR="00342B77" w:rsidRPr="00120316" w:rsidRDefault="00342B77" w:rsidP="00661F60">
      <w:pPr>
        <w:tabs>
          <w:tab w:val="left" w:pos="2595"/>
        </w:tabs>
        <w:rPr>
          <w:color w:val="000000" w:themeColor="text1"/>
        </w:rPr>
      </w:pPr>
    </w:p>
    <w:p w14:paraId="142F47E0" w14:textId="74E50642" w:rsidR="00342B77" w:rsidRPr="00120316" w:rsidRDefault="00342B77" w:rsidP="00661F60">
      <w:pPr>
        <w:tabs>
          <w:tab w:val="left" w:pos="2595"/>
        </w:tabs>
        <w:rPr>
          <w:color w:val="000000" w:themeColor="text1"/>
        </w:rPr>
      </w:pPr>
    </w:p>
    <w:p w14:paraId="112E006D" w14:textId="2CD2FF2F" w:rsidR="00342B77" w:rsidRPr="00120316" w:rsidRDefault="00342B77" w:rsidP="00661F60">
      <w:pPr>
        <w:tabs>
          <w:tab w:val="left" w:pos="2595"/>
        </w:tabs>
        <w:rPr>
          <w:color w:val="000000" w:themeColor="text1"/>
        </w:rPr>
      </w:pPr>
    </w:p>
    <w:p w14:paraId="359480A5" w14:textId="1D181A3A" w:rsidR="00342B77" w:rsidRPr="00120316" w:rsidRDefault="00342B77" w:rsidP="00661F60">
      <w:pPr>
        <w:tabs>
          <w:tab w:val="left" w:pos="2595"/>
        </w:tabs>
        <w:rPr>
          <w:color w:val="000000" w:themeColor="text1"/>
        </w:rPr>
      </w:pPr>
    </w:p>
    <w:p w14:paraId="40B2E635" w14:textId="2A364F81" w:rsidR="00342B77" w:rsidRPr="00120316" w:rsidRDefault="00342B77" w:rsidP="00661F60">
      <w:pPr>
        <w:tabs>
          <w:tab w:val="left" w:pos="2595"/>
        </w:tabs>
        <w:rPr>
          <w:color w:val="000000" w:themeColor="text1"/>
        </w:rPr>
      </w:pPr>
    </w:p>
    <w:p w14:paraId="0094CFF3" w14:textId="67FA46B6" w:rsidR="00342B77" w:rsidRPr="00120316" w:rsidRDefault="00342B77" w:rsidP="00661F60">
      <w:pPr>
        <w:tabs>
          <w:tab w:val="left" w:pos="2595"/>
        </w:tabs>
        <w:rPr>
          <w:color w:val="000000" w:themeColor="text1"/>
        </w:rPr>
      </w:pPr>
    </w:p>
    <w:p w14:paraId="07779F1F" w14:textId="13200F87" w:rsidR="00342B77" w:rsidRPr="00120316" w:rsidRDefault="00342B77" w:rsidP="00661F60">
      <w:pPr>
        <w:tabs>
          <w:tab w:val="left" w:pos="2595"/>
        </w:tabs>
        <w:rPr>
          <w:color w:val="000000" w:themeColor="text1"/>
        </w:rPr>
      </w:pPr>
    </w:p>
    <w:p w14:paraId="50006869" w14:textId="3AB27117" w:rsidR="00342B77" w:rsidRPr="00120316" w:rsidRDefault="00342B77" w:rsidP="00661F60">
      <w:pPr>
        <w:tabs>
          <w:tab w:val="left" w:pos="2595"/>
        </w:tabs>
        <w:rPr>
          <w:color w:val="000000" w:themeColor="text1"/>
        </w:rPr>
      </w:pPr>
    </w:p>
    <w:p w14:paraId="3ECA56F7" w14:textId="2C2B3831" w:rsidR="00342B77" w:rsidRPr="00120316" w:rsidRDefault="00342B77" w:rsidP="00342B77">
      <w:pPr>
        <w:pStyle w:val="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7" w:name="_Toc51858668"/>
      <w:r w:rsidRPr="0012031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lastRenderedPageBreak/>
        <w:t>II</w:t>
      </w:r>
      <w:r w:rsidRPr="001203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.2 Сведения о планируемых для размещения в функциональных зонах объектах федерального значения, объектах регионального значения, объектах местного значения, за исключением линейных объектов.</w:t>
      </w:r>
      <w:bookmarkEnd w:id="17"/>
      <w:r w:rsidRPr="001203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11ECEF29" w14:textId="77777777" w:rsidR="00011BEF" w:rsidRDefault="00011BEF" w:rsidP="00850C41">
      <w:pPr>
        <w:ind w:firstLine="709"/>
        <w:jc w:val="both"/>
        <w:rPr>
          <w:color w:val="000000" w:themeColor="text1"/>
          <w:sz w:val="28"/>
          <w:szCs w:val="28"/>
        </w:rPr>
      </w:pPr>
    </w:p>
    <w:p w14:paraId="22949628" w14:textId="3F8950C8" w:rsidR="00342B77" w:rsidRPr="00120316" w:rsidRDefault="00342B77" w:rsidP="00850C41">
      <w:pPr>
        <w:ind w:firstLine="709"/>
        <w:jc w:val="both"/>
        <w:rPr>
          <w:color w:val="000000" w:themeColor="text1"/>
          <w:sz w:val="28"/>
          <w:szCs w:val="28"/>
        </w:rPr>
      </w:pPr>
      <w:r w:rsidRPr="00120316">
        <w:rPr>
          <w:color w:val="000000" w:themeColor="text1"/>
          <w:sz w:val="28"/>
          <w:szCs w:val="28"/>
        </w:rPr>
        <w:t>В соответствии со Схемой территориального планирования Калужской области (</w:t>
      </w:r>
      <w:hyperlink r:id="rId12" w:history="1">
        <w:r w:rsidRPr="00120316">
          <w:rPr>
            <w:rStyle w:val="a8"/>
            <w:color w:val="000000" w:themeColor="text1"/>
            <w:sz w:val="28"/>
            <w:szCs w:val="28"/>
            <w:u w:val="none"/>
          </w:rPr>
          <w:t>Утв. Постановлением Правительства Калужской области от 17.09.2020 № 7</w:t>
        </w:r>
      </w:hyperlink>
      <w:r w:rsidRPr="00120316">
        <w:rPr>
          <w:rStyle w:val="a8"/>
          <w:color w:val="000000" w:themeColor="text1"/>
          <w:sz w:val="28"/>
          <w:szCs w:val="28"/>
          <w:u w:val="none"/>
        </w:rPr>
        <w:t>35</w:t>
      </w:r>
      <w:r w:rsidRPr="00120316">
        <w:rPr>
          <w:color w:val="000000" w:themeColor="text1"/>
          <w:sz w:val="28"/>
          <w:szCs w:val="28"/>
        </w:rPr>
        <w:t>)   на территории сельского поселения  «Деревня Каменка»  планируется размещение  в функциональных зонах объектов регионального значения,  перечень объектов указан в таблице №3.</w:t>
      </w:r>
    </w:p>
    <w:p w14:paraId="61F6B08D" w14:textId="2BBC6985" w:rsidR="00850C41" w:rsidRPr="00120316" w:rsidRDefault="00850C41" w:rsidP="00850C41">
      <w:pPr>
        <w:spacing w:line="360" w:lineRule="auto"/>
        <w:jc w:val="right"/>
        <w:rPr>
          <w:b/>
          <w:color w:val="000000" w:themeColor="text1"/>
          <w:sz w:val="26"/>
          <w:szCs w:val="26"/>
        </w:rPr>
      </w:pPr>
      <w:r w:rsidRPr="00120316">
        <w:rPr>
          <w:color w:val="000000" w:themeColor="text1"/>
          <w:sz w:val="26"/>
          <w:szCs w:val="26"/>
        </w:rPr>
        <w:t>Таблица №3.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2422"/>
        <w:gridCol w:w="2545"/>
        <w:gridCol w:w="2859"/>
      </w:tblGrid>
      <w:tr w:rsidR="00011BEF" w:rsidRPr="00120316" w14:paraId="3798AAF7" w14:textId="77777777" w:rsidTr="003E0BC6">
        <w:tc>
          <w:tcPr>
            <w:tcW w:w="2381" w:type="dxa"/>
            <w:vAlign w:val="center"/>
          </w:tcPr>
          <w:p w14:paraId="7EBCAA1F" w14:textId="77777777" w:rsidR="00011BEF" w:rsidRPr="00120316" w:rsidRDefault="00011BEF" w:rsidP="000A19EB">
            <w:pPr>
              <w:spacing w:line="259" w:lineRule="auto"/>
              <w:ind w:left="86"/>
              <w:rPr>
                <w:color w:val="000000" w:themeColor="text1"/>
              </w:rPr>
            </w:pPr>
            <w:r w:rsidRPr="00120316">
              <w:rPr>
                <w:b/>
                <w:color w:val="000000" w:themeColor="text1"/>
              </w:rPr>
              <w:t xml:space="preserve">Местоположение </w:t>
            </w:r>
          </w:p>
        </w:tc>
        <w:tc>
          <w:tcPr>
            <w:tcW w:w="2422" w:type="dxa"/>
            <w:vAlign w:val="center"/>
          </w:tcPr>
          <w:p w14:paraId="26D7764D" w14:textId="678F6619" w:rsidR="00011BEF" w:rsidRPr="00120316" w:rsidRDefault="00011BEF" w:rsidP="000A19EB">
            <w:pPr>
              <w:spacing w:line="259" w:lineRule="auto"/>
              <w:jc w:val="center"/>
              <w:rPr>
                <w:color w:val="000000" w:themeColor="text1"/>
              </w:rPr>
            </w:pPr>
            <w:r w:rsidRPr="00120316">
              <w:rPr>
                <w:b/>
                <w:color w:val="000000" w:themeColor="text1"/>
              </w:rPr>
              <w:t xml:space="preserve">Наименование объекта </w:t>
            </w:r>
          </w:p>
        </w:tc>
        <w:tc>
          <w:tcPr>
            <w:tcW w:w="2545" w:type="dxa"/>
          </w:tcPr>
          <w:p w14:paraId="37AEBC93" w14:textId="786AA4B2" w:rsidR="00011BEF" w:rsidRPr="00120316" w:rsidRDefault="00011BEF" w:rsidP="000A19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</w:t>
            </w:r>
            <w:r>
              <w:rPr>
                <w:b/>
              </w:rPr>
              <w:t>ункциональная зона</w:t>
            </w:r>
          </w:p>
        </w:tc>
        <w:tc>
          <w:tcPr>
            <w:tcW w:w="2859" w:type="dxa"/>
          </w:tcPr>
          <w:p w14:paraId="32E2385F" w14:textId="64875AAE" w:rsidR="00011BEF" w:rsidRPr="00120316" w:rsidRDefault="00011BEF" w:rsidP="000A19EB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120316">
              <w:rPr>
                <w:b/>
                <w:color w:val="000000" w:themeColor="text1"/>
              </w:rPr>
              <w:t>Срок реализации</w:t>
            </w:r>
          </w:p>
        </w:tc>
      </w:tr>
      <w:tr w:rsidR="00011BEF" w:rsidRPr="00120316" w14:paraId="1AF845AF" w14:textId="77777777" w:rsidTr="003E0BC6">
        <w:tc>
          <w:tcPr>
            <w:tcW w:w="2381" w:type="dxa"/>
          </w:tcPr>
          <w:p w14:paraId="5640C1F7" w14:textId="6CF3A17C" w:rsidR="00011BEF" w:rsidRPr="00120316" w:rsidRDefault="00011BEF" w:rsidP="00342B77">
            <w:pPr>
              <w:jc w:val="center"/>
              <w:rPr>
                <w:color w:val="000000" w:themeColor="text1"/>
              </w:rPr>
            </w:pPr>
            <w:r w:rsidRPr="00120316">
              <w:rPr>
                <w:rStyle w:val="11pt"/>
                <w:rFonts w:eastAsia="Courier New"/>
                <w:b w:val="0"/>
                <w:bCs w:val="0"/>
                <w:color w:val="000000" w:themeColor="text1"/>
                <w:sz w:val="24"/>
                <w:szCs w:val="24"/>
              </w:rPr>
              <w:t xml:space="preserve">д Каменка </w:t>
            </w:r>
            <w:proofErr w:type="spellStart"/>
            <w:r w:rsidRPr="00120316">
              <w:rPr>
                <w:rStyle w:val="11pt"/>
                <w:rFonts w:eastAsia="Courier New"/>
                <w:b w:val="0"/>
                <w:bCs w:val="0"/>
                <w:color w:val="000000" w:themeColor="text1"/>
                <w:sz w:val="24"/>
                <w:szCs w:val="24"/>
              </w:rPr>
              <w:t>Козельский</w:t>
            </w:r>
            <w:proofErr w:type="spellEnd"/>
            <w:r w:rsidRPr="00120316">
              <w:rPr>
                <w:rStyle w:val="11pt"/>
                <w:rFonts w:eastAsia="Courier New"/>
                <w:b w:val="0"/>
                <w:bCs w:val="0"/>
                <w:color w:val="000000" w:themeColor="text1"/>
                <w:sz w:val="24"/>
                <w:szCs w:val="24"/>
              </w:rPr>
              <w:t xml:space="preserve"> район</w:t>
            </w:r>
            <w:r w:rsidRPr="00120316">
              <w:rPr>
                <w:color w:val="000000" w:themeColor="text1"/>
              </w:rPr>
              <w:t xml:space="preserve">, Калужская область </w:t>
            </w:r>
          </w:p>
        </w:tc>
        <w:tc>
          <w:tcPr>
            <w:tcW w:w="2422" w:type="dxa"/>
          </w:tcPr>
          <w:p w14:paraId="6CC0DDE9" w14:textId="7A264FE0" w:rsidR="00011BEF" w:rsidRPr="00120316" w:rsidRDefault="00011BEF" w:rsidP="00342B77">
            <w:pPr>
              <w:jc w:val="center"/>
              <w:rPr>
                <w:color w:val="000000" w:themeColor="text1"/>
              </w:rPr>
            </w:pPr>
            <w:r w:rsidRPr="00120316">
              <w:rPr>
                <w:rStyle w:val="11pt"/>
                <w:rFonts w:eastAsia="Courier New"/>
                <w:b w:val="0"/>
                <w:bCs w:val="0"/>
                <w:color w:val="000000" w:themeColor="text1"/>
              </w:rPr>
              <w:t xml:space="preserve">Строительство станции очистки воды </w:t>
            </w:r>
          </w:p>
        </w:tc>
        <w:tc>
          <w:tcPr>
            <w:tcW w:w="2545" w:type="dxa"/>
          </w:tcPr>
          <w:p w14:paraId="1D6E0001" w14:textId="64EDFF1A" w:rsidR="00011BEF" w:rsidRPr="00120316" w:rsidRDefault="00B3254E" w:rsidP="00342B77">
            <w:pPr>
              <w:jc w:val="center"/>
              <w:rPr>
                <w:color w:val="000000" w:themeColor="text1"/>
              </w:rPr>
            </w:pPr>
            <w:r w:rsidRPr="005B2A52">
              <w:t>Зона застройки малоэтажными жилыми домами (до 4 этажей, включая мансардный)</w:t>
            </w:r>
          </w:p>
        </w:tc>
        <w:tc>
          <w:tcPr>
            <w:tcW w:w="2859" w:type="dxa"/>
          </w:tcPr>
          <w:p w14:paraId="3E0E2AB5" w14:textId="45851471" w:rsidR="00011BEF" w:rsidRPr="00120316" w:rsidRDefault="00011BEF" w:rsidP="00342B77">
            <w:pPr>
              <w:jc w:val="center"/>
              <w:rPr>
                <w:color w:val="000000" w:themeColor="text1"/>
              </w:rPr>
            </w:pPr>
          </w:p>
          <w:p w14:paraId="40892D5B" w14:textId="75AC5886" w:rsidR="00011BEF" w:rsidRPr="00120316" w:rsidRDefault="00011BEF" w:rsidP="00342B77">
            <w:pPr>
              <w:jc w:val="center"/>
              <w:rPr>
                <w:color w:val="000000" w:themeColor="text1"/>
              </w:rPr>
            </w:pPr>
            <w:r w:rsidRPr="00120316">
              <w:rPr>
                <w:color w:val="000000" w:themeColor="text1"/>
              </w:rPr>
              <w:t>Первая очередь</w:t>
            </w:r>
          </w:p>
        </w:tc>
      </w:tr>
    </w:tbl>
    <w:p w14:paraId="4105D348" w14:textId="1CEAFA77" w:rsidR="00342B77" w:rsidRPr="00120316" w:rsidRDefault="00342B77" w:rsidP="00661F60">
      <w:pPr>
        <w:tabs>
          <w:tab w:val="left" w:pos="2595"/>
        </w:tabs>
        <w:rPr>
          <w:color w:val="000000" w:themeColor="text1"/>
          <w:sz w:val="32"/>
          <w:szCs w:val="32"/>
        </w:rPr>
      </w:pPr>
    </w:p>
    <w:p w14:paraId="11AEEDD6" w14:textId="3A28BE1E" w:rsidR="00712334" w:rsidRDefault="00712334" w:rsidP="007123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Схемой территориального планирования Российской Федерации (</w:t>
      </w:r>
      <w:hyperlink r:id="rId13" w:history="1">
        <w:r w:rsidRPr="00712334">
          <w:rPr>
            <w:rStyle w:val="a8"/>
            <w:color w:val="000000" w:themeColor="text1"/>
            <w:sz w:val="28"/>
            <w:szCs w:val="28"/>
            <w:u w:val="none"/>
          </w:rPr>
          <w:t>Утв. Распоряжением Правительства РФ от 19 марта 2013 года N 384-р</w:t>
        </w:r>
        <w:r w:rsidRPr="00712334">
          <w:rPr>
            <w:rStyle w:val="WW8Num35z0"/>
            <w:rFonts w:eastAsia="Calibri"/>
            <w:color w:val="000000" w:themeColor="text1"/>
            <w:sz w:val="28"/>
            <w:szCs w:val="28"/>
          </w:rPr>
          <w:t xml:space="preserve"> </w:t>
        </w:r>
        <w:r w:rsidRPr="00712334">
          <w:rPr>
            <w:rStyle w:val="a8"/>
            <w:color w:val="000000" w:themeColor="text1"/>
            <w:sz w:val="28"/>
            <w:szCs w:val="28"/>
            <w:u w:val="none"/>
          </w:rPr>
          <w:t>1</w:t>
        </w:r>
      </w:hyperlink>
      <w:r>
        <w:rPr>
          <w:sz w:val="28"/>
          <w:szCs w:val="28"/>
        </w:rPr>
        <w:t>) на территории сельского поселения «Деревня Каменка» не планируется размещение в функциональных зонах объектов федерального значения.</w:t>
      </w:r>
    </w:p>
    <w:p w14:paraId="7EE6D30D" w14:textId="468D0380" w:rsidR="00712334" w:rsidRPr="004007DA" w:rsidRDefault="00712334" w:rsidP="00712334">
      <w:pPr>
        <w:ind w:firstLine="709"/>
        <w:jc w:val="both"/>
        <w:rPr>
          <w:b/>
          <w:sz w:val="28"/>
          <w:szCs w:val="28"/>
        </w:rPr>
      </w:pPr>
      <w:r w:rsidRPr="004007DA">
        <w:rPr>
          <w:sz w:val="28"/>
          <w:szCs w:val="28"/>
        </w:rPr>
        <w:t xml:space="preserve">В соответствии со Схемой территориального планирования </w:t>
      </w:r>
      <w:proofErr w:type="spellStart"/>
      <w:r w:rsidRPr="004007DA">
        <w:rPr>
          <w:sz w:val="28"/>
          <w:szCs w:val="28"/>
        </w:rPr>
        <w:t>Козельского</w:t>
      </w:r>
      <w:proofErr w:type="spellEnd"/>
      <w:r w:rsidRPr="004007D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(Утв. </w:t>
      </w:r>
      <w:proofErr w:type="spellStart"/>
      <w:r>
        <w:rPr>
          <w:sz w:val="28"/>
          <w:szCs w:val="28"/>
        </w:rPr>
        <w:t>реш</w:t>
      </w:r>
      <w:proofErr w:type="spellEnd"/>
      <w:r>
        <w:rPr>
          <w:sz w:val="28"/>
          <w:szCs w:val="28"/>
        </w:rPr>
        <w:t xml:space="preserve">. Районного Собрания от 21.05.2009 №443) </w:t>
      </w:r>
      <w:r w:rsidRPr="004007DA">
        <w:rPr>
          <w:sz w:val="28"/>
          <w:szCs w:val="28"/>
        </w:rPr>
        <w:t>на территории сельского поселения «</w:t>
      </w:r>
      <w:r>
        <w:rPr>
          <w:sz w:val="28"/>
          <w:szCs w:val="28"/>
        </w:rPr>
        <w:t>Деревня Каменка</w:t>
      </w:r>
      <w:r w:rsidRPr="004007DA">
        <w:rPr>
          <w:sz w:val="28"/>
          <w:szCs w:val="28"/>
        </w:rPr>
        <w:t>» не планируется размещение в функциональных зонах объектов местного значения муниципального района.</w:t>
      </w:r>
    </w:p>
    <w:p w14:paraId="1AE1F795" w14:textId="69E3CFB7" w:rsidR="000A19EB" w:rsidRPr="00120316" w:rsidRDefault="000A19EB" w:rsidP="00661F60">
      <w:pPr>
        <w:tabs>
          <w:tab w:val="left" w:pos="2595"/>
        </w:tabs>
        <w:rPr>
          <w:color w:val="000000" w:themeColor="text1"/>
          <w:sz w:val="32"/>
          <w:szCs w:val="32"/>
        </w:rPr>
      </w:pPr>
    </w:p>
    <w:p w14:paraId="63A48F59" w14:textId="3B1C2A71" w:rsidR="000A19EB" w:rsidRPr="00120316" w:rsidRDefault="000A19EB" w:rsidP="00661F60">
      <w:pPr>
        <w:tabs>
          <w:tab w:val="left" w:pos="2595"/>
        </w:tabs>
        <w:rPr>
          <w:color w:val="000000" w:themeColor="text1"/>
          <w:sz w:val="32"/>
          <w:szCs w:val="32"/>
        </w:rPr>
      </w:pPr>
    </w:p>
    <w:p w14:paraId="4294F41D" w14:textId="6765C5D0" w:rsidR="000A19EB" w:rsidRPr="00120316" w:rsidRDefault="000A19EB" w:rsidP="00661F60">
      <w:pPr>
        <w:tabs>
          <w:tab w:val="left" w:pos="2595"/>
        </w:tabs>
        <w:rPr>
          <w:color w:val="000000" w:themeColor="text1"/>
          <w:sz w:val="32"/>
          <w:szCs w:val="32"/>
        </w:rPr>
      </w:pPr>
    </w:p>
    <w:p w14:paraId="4662AF21" w14:textId="52E55469" w:rsidR="000A19EB" w:rsidRPr="00120316" w:rsidRDefault="000A19EB" w:rsidP="00661F60">
      <w:pPr>
        <w:tabs>
          <w:tab w:val="left" w:pos="2595"/>
        </w:tabs>
        <w:rPr>
          <w:color w:val="000000" w:themeColor="text1"/>
          <w:sz w:val="32"/>
          <w:szCs w:val="32"/>
        </w:rPr>
      </w:pPr>
    </w:p>
    <w:p w14:paraId="42E42EAA" w14:textId="46DF0686" w:rsidR="000A19EB" w:rsidRPr="00120316" w:rsidRDefault="000A19EB" w:rsidP="00661F60">
      <w:pPr>
        <w:tabs>
          <w:tab w:val="left" w:pos="2595"/>
        </w:tabs>
        <w:rPr>
          <w:color w:val="000000" w:themeColor="text1"/>
          <w:sz w:val="32"/>
          <w:szCs w:val="32"/>
        </w:rPr>
      </w:pPr>
    </w:p>
    <w:p w14:paraId="750A298E" w14:textId="21E9157D" w:rsidR="000A19EB" w:rsidRPr="00120316" w:rsidRDefault="000A19EB" w:rsidP="00661F60">
      <w:pPr>
        <w:tabs>
          <w:tab w:val="left" w:pos="2595"/>
        </w:tabs>
        <w:rPr>
          <w:color w:val="000000" w:themeColor="text1"/>
          <w:sz w:val="32"/>
          <w:szCs w:val="32"/>
        </w:rPr>
      </w:pPr>
    </w:p>
    <w:p w14:paraId="05EA1B47" w14:textId="0125357C" w:rsidR="000A19EB" w:rsidRPr="00120316" w:rsidRDefault="000A19EB" w:rsidP="00661F60">
      <w:pPr>
        <w:tabs>
          <w:tab w:val="left" w:pos="2595"/>
        </w:tabs>
        <w:rPr>
          <w:color w:val="000000" w:themeColor="text1"/>
          <w:sz w:val="32"/>
          <w:szCs w:val="32"/>
        </w:rPr>
      </w:pPr>
    </w:p>
    <w:p w14:paraId="0B817C7D" w14:textId="5F482069" w:rsidR="000A19EB" w:rsidRDefault="000A19EB" w:rsidP="00661F60">
      <w:pPr>
        <w:tabs>
          <w:tab w:val="left" w:pos="2595"/>
        </w:tabs>
        <w:rPr>
          <w:color w:val="000000" w:themeColor="text1"/>
          <w:sz w:val="32"/>
          <w:szCs w:val="32"/>
        </w:rPr>
      </w:pPr>
    </w:p>
    <w:p w14:paraId="6D10371B" w14:textId="221EF448" w:rsidR="003E0BC6" w:rsidRDefault="003E0BC6" w:rsidP="00661F60">
      <w:pPr>
        <w:tabs>
          <w:tab w:val="left" w:pos="2595"/>
        </w:tabs>
        <w:rPr>
          <w:color w:val="000000" w:themeColor="text1"/>
          <w:sz w:val="32"/>
          <w:szCs w:val="32"/>
        </w:rPr>
      </w:pPr>
    </w:p>
    <w:p w14:paraId="188E302C" w14:textId="21DABC70" w:rsidR="003E0BC6" w:rsidRDefault="003E0BC6" w:rsidP="00661F60">
      <w:pPr>
        <w:tabs>
          <w:tab w:val="left" w:pos="2595"/>
        </w:tabs>
        <w:rPr>
          <w:color w:val="000000" w:themeColor="text1"/>
          <w:sz w:val="32"/>
          <w:szCs w:val="32"/>
        </w:rPr>
      </w:pPr>
    </w:p>
    <w:p w14:paraId="5F7BCDDB" w14:textId="2B953B1A" w:rsidR="003E0BC6" w:rsidRDefault="003E0BC6" w:rsidP="00661F60">
      <w:pPr>
        <w:tabs>
          <w:tab w:val="left" w:pos="2595"/>
        </w:tabs>
        <w:rPr>
          <w:color w:val="000000" w:themeColor="text1"/>
          <w:sz w:val="32"/>
          <w:szCs w:val="32"/>
        </w:rPr>
      </w:pPr>
    </w:p>
    <w:p w14:paraId="1709278B" w14:textId="77777777" w:rsidR="003E0BC6" w:rsidRPr="00120316" w:rsidRDefault="003E0BC6" w:rsidP="00661F60">
      <w:pPr>
        <w:tabs>
          <w:tab w:val="left" w:pos="2595"/>
        </w:tabs>
        <w:rPr>
          <w:color w:val="000000" w:themeColor="text1"/>
          <w:sz w:val="32"/>
          <w:szCs w:val="32"/>
        </w:rPr>
      </w:pPr>
      <w:bookmarkStart w:id="18" w:name="_GoBack"/>
      <w:bookmarkEnd w:id="18"/>
    </w:p>
    <w:p w14:paraId="462F879C" w14:textId="28725416" w:rsidR="000A19EB" w:rsidRPr="00120316" w:rsidRDefault="000A19EB" w:rsidP="00661F60">
      <w:pPr>
        <w:tabs>
          <w:tab w:val="left" w:pos="2595"/>
        </w:tabs>
        <w:rPr>
          <w:color w:val="000000" w:themeColor="text1"/>
          <w:sz w:val="32"/>
          <w:szCs w:val="32"/>
        </w:rPr>
      </w:pPr>
    </w:p>
    <w:p w14:paraId="4510A69C" w14:textId="2AD4879D" w:rsidR="000A19EB" w:rsidRPr="00120316" w:rsidRDefault="000A19EB" w:rsidP="00661F60">
      <w:pPr>
        <w:tabs>
          <w:tab w:val="left" w:pos="2595"/>
        </w:tabs>
        <w:rPr>
          <w:color w:val="000000" w:themeColor="text1"/>
          <w:sz w:val="32"/>
          <w:szCs w:val="32"/>
        </w:rPr>
      </w:pPr>
    </w:p>
    <w:p w14:paraId="36635CD1" w14:textId="1CEC7C0B" w:rsidR="000A19EB" w:rsidRPr="00120316" w:rsidRDefault="000A19EB" w:rsidP="00661F60">
      <w:pPr>
        <w:tabs>
          <w:tab w:val="left" w:pos="2595"/>
        </w:tabs>
        <w:rPr>
          <w:color w:val="000000" w:themeColor="text1"/>
          <w:sz w:val="32"/>
          <w:szCs w:val="32"/>
        </w:rPr>
      </w:pPr>
    </w:p>
    <w:p w14:paraId="1FA75FF1" w14:textId="74782593" w:rsidR="000A19EB" w:rsidRPr="00120316" w:rsidRDefault="000A19EB" w:rsidP="00394581">
      <w:pPr>
        <w:pStyle w:val="3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19" w:name="_Toc51858669"/>
      <w:r w:rsidRPr="00120316">
        <w:rPr>
          <w:rFonts w:ascii="Times New Roman" w:hAnsi="Times New Roman" w:cs="Times New Roman"/>
          <w:b/>
          <w:bCs/>
          <w:iCs/>
          <w:color w:val="000000" w:themeColor="text1"/>
        </w:rPr>
        <w:lastRenderedPageBreak/>
        <w:t>III</w:t>
      </w:r>
      <w:r w:rsidRPr="00120316">
        <w:rPr>
          <w:rFonts w:ascii="Times New Roman" w:hAnsi="Times New Roman" w:cs="Times New Roman"/>
          <w:b/>
          <w:bCs/>
          <w:color w:val="000000" w:themeColor="text1"/>
        </w:rPr>
        <w:t>. ПЕРЕЧЕНЬ МЕРОПРИЯТИЙ ПО ТЕРРИТОРИАЛЬНОМУ ПЛАНИРОВАНИЮ</w:t>
      </w:r>
      <w:bookmarkEnd w:id="19"/>
    </w:p>
    <w:p w14:paraId="2847F52B" w14:textId="77777777" w:rsidR="0023588B" w:rsidRPr="00120316" w:rsidRDefault="0023588B" w:rsidP="00394581">
      <w:pPr>
        <w:jc w:val="center"/>
        <w:rPr>
          <w:b/>
          <w:bCs/>
          <w:color w:val="000000" w:themeColor="text1"/>
          <w:sz w:val="26"/>
          <w:szCs w:val="26"/>
        </w:rPr>
      </w:pPr>
    </w:p>
    <w:p w14:paraId="3154253C" w14:textId="1839F4A3" w:rsidR="0023588B" w:rsidRPr="00120316" w:rsidRDefault="0023588B" w:rsidP="0023588B">
      <w:pPr>
        <w:ind w:firstLine="709"/>
        <w:jc w:val="both"/>
        <w:rPr>
          <w:color w:val="000000" w:themeColor="text1"/>
          <w:sz w:val="28"/>
          <w:szCs w:val="28"/>
        </w:rPr>
      </w:pPr>
      <w:r w:rsidRPr="00120316">
        <w:rPr>
          <w:color w:val="000000" w:themeColor="text1"/>
          <w:sz w:val="28"/>
          <w:szCs w:val="28"/>
        </w:rPr>
        <w:t xml:space="preserve">На территории сельского поселения «Деревня Каменка» не планируется перевод из одной категории земли в другую. </w:t>
      </w:r>
    </w:p>
    <w:p w14:paraId="57E2B0B6" w14:textId="77777777" w:rsidR="0023588B" w:rsidRPr="00120316" w:rsidRDefault="0023588B" w:rsidP="00394581">
      <w:pPr>
        <w:jc w:val="center"/>
        <w:rPr>
          <w:b/>
          <w:bCs/>
          <w:color w:val="000000" w:themeColor="text1"/>
          <w:sz w:val="26"/>
          <w:szCs w:val="26"/>
        </w:rPr>
      </w:pPr>
    </w:p>
    <w:p w14:paraId="1E9ACA04" w14:textId="77777777" w:rsidR="0023588B" w:rsidRPr="00120316" w:rsidRDefault="0023588B" w:rsidP="00394581">
      <w:pPr>
        <w:jc w:val="center"/>
        <w:rPr>
          <w:b/>
          <w:bCs/>
          <w:color w:val="000000" w:themeColor="text1"/>
          <w:sz w:val="26"/>
          <w:szCs w:val="26"/>
        </w:rPr>
      </w:pPr>
    </w:p>
    <w:p w14:paraId="7136413F" w14:textId="77777777" w:rsidR="0023588B" w:rsidRPr="00120316" w:rsidRDefault="0023588B" w:rsidP="00394581">
      <w:pPr>
        <w:jc w:val="center"/>
        <w:rPr>
          <w:b/>
          <w:bCs/>
          <w:color w:val="000000" w:themeColor="text1"/>
          <w:sz w:val="26"/>
          <w:szCs w:val="26"/>
        </w:rPr>
      </w:pPr>
    </w:p>
    <w:p w14:paraId="340702F8" w14:textId="77777777" w:rsidR="0023588B" w:rsidRPr="00120316" w:rsidRDefault="0023588B" w:rsidP="00394581">
      <w:pPr>
        <w:jc w:val="center"/>
        <w:rPr>
          <w:b/>
          <w:bCs/>
          <w:color w:val="000000" w:themeColor="text1"/>
          <w:sz w:val="26"/>
          <w:szCs w:val="26"/>
        </w:rPr>
      </w:pPr>
    </w:p>
    <w:p w14:paraId="6D71E3DD" w14:textId="77777777" w:rsidR="0023588B" w:rsidRDefault="0023588B" w:rsidP="00394581">
      <w:pPr>
        <w:jc w:val="center"/>
        <w:rPr>
          <w:b/>
          <w:bCs/>
          <w:color w:val="FF0000"/>
          <w:sz w:val="26"/>
          <w:szCs w:val="26"/>
        </w:rPr>
      </w:pPr>
    </w:p>
    <w:sectPr w:rsidR="00235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8B9C1" w14:textId="77777777" w:rsidR="00CA4B79" w:rsidRDefault="0023588B">
      <w:r>
        <w:separator/>
      </w:r>
    </w:p>
  </w:endnote>
  <w:endnote w:type="continuationSeparator" w:id="0">
    <w:p w14:paraId="3699262F" w14:textId="77777777" w:rsidR="00CA4B79" w:rsidRDefault="0023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06782" w14:textId="77777777" w:rsidR="000A19EB" w:rsidRDefault="000A19EB" w:rsidP="000A19EB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82FD2E0" w14:textId="77777777" w:rsidR="000A19EB" w:rsidRDefault="000A19EB" w:rsidP="000A19E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7B9C7" w14:textId="77777777" w:rsidR="000A19EB" w:rsidRDefault="000A19EB" w:rsidP="000A19EB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42FEE6D4" w14:textId="77777777" w:rsidR="000A19EB" w:rsidRDefault="000A19EB" w:rsidP="000A19E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8887B" w14:textId="77777777" w:rsidR="00CA4B79" w:rsidRDefault="0023588B">
      <w:r>
        <w:separator/>
      </w:r>
    </w:p>
  </w:footnote>
  <w:footnote w:type="continuationSeparator" w:id="0">
    <w:p w14:paraId="3480BF66" w14:textId="77777777" w:rsidR="00CA4B79" w:rsidRDefault="0023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B7E2B" w14:textId="77777777" w:rsidR="000A19EB" w:rsidRDefault="000A19EB" w:rsidP="000A19EB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83411C3" w14:textId="77777777" w:rsidR="000A19EB" w:rsidRDefault="000A19E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E0816" w14:textId="77777777" w:rsidR="000A19EB" w:rsidRDefault="000A19E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45199"/>
    <w:multiLevelType w:val="hybridMultilevel"/>
    <w:tmpl w:val="3DC4E388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A31B2"/>
    <w:multiLevelType w:val="hybridMultilevel"/>
    <w:tmpl w:val="65468A58"/>
    <w:lvl w:ilvl="0" w:tplc="CA9691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B0944"/>
    <w:multiLevelType w:val="hybridMultilevel"/>
    <w:tmpl w:val="39B2B5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A038C8"/>
    <w:multiLevelType w:val="hybridMultilevel"/>
    <w:tmpl w:val="3BF23A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004"/>
    <w:rsid w:val="00011BEF"/>
    <w:rsid w:val="000A19EB"/>
    <w:rsid w:val="00104E93"/>
    <w:rsid w:val="00120316"/>
    <w:rsid w:val="001F0077"/>
    <w:rsid w:val="0023588B"/>
    <w:rsid w:val="00251004"/>
    <w:rsid w:val="002C14EB"/>
    <w:rsid w:val="00342B77"/>
    <w:rsid w:val="00394581"/>
    <w:rsid w:val="003E0BC6"/>
    <w:rsid w:val="00466B42"/>
    <w:rsid w:val="004A26BC"/>
    <w:rsid w:val="005300E6"/>
    <w:rsid w:val="00586466"/>
    <w:rsid w:val="00661F60"/>
    <w:rsid w:val="00712334"/>
    <w:rsid w:val="00835133"/>
    <w:rsid w:val="00850C41"/>
    <w:rsid w:val="008D4454"/>
    <w:rsid w:val="009079D0"/>
    <w:rsid w:val="00B1568C"/>
    <w:rsid w:val="00B3254E"/>
    <w:rsid w:val="00C829DC"/>
    <w:rsid w:val="00C873E3"/>
    <w:rsid w:val="00CA4B79"/>
    <w:rsid w:val="00D43EAE"/>
    <w:rsid w:val="00D5594B"/>
    <w:rsid w:val="00E9172A"/>
    <w:rsid w:val="00FE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17AD26"/>
  <w15:chartTrackingRefBased/>
  <w15:docId w15:val="{8C6AD6A8-DD20-4845-99D6-1394CE9D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. Глава"/>
    <w:basedOn w:val="a"/>
    <w:next w:val="a"/>
    <w:link w:val="10"/>
    <w:autoRedefine/>
    <w:qFormat/>
    <w:rsid w:val="008D4454"/>
    <w:pPr>
      <w:keepNext/>
      <w:spacing w:line="360" w:lineRule="auto"/>
      <w:jc w:val="both"/>
      <w:outlineLvl w:val="0"/>
    </w:pPr>
    <w:rPr>
      <w:b/>
      <w:bCs/>
      <w:color w:val="000000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F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1F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. Глава Знак"/>
    <w:basedOn w:val="a0"/>
    <w:link w:val="1"/>
    <w:rsid w:val="008D4454"/>
    <w:rPr>
      <w:rFonts w:ascii="Times New Roman" w:eastAsia="Times New Roman" w:hAnsi="Times New Roman" w:cs="Times New Roman"/>
      <w:b/>
      <w:bCs/>
      <w:color w:val="000000"/>
      <w:sz w:val="28"/>
      <w:szCs w:val="28"/>
      <w:lang w:val="en-US" w:eastAsia="ru-RU"/>
    </w:rPr>
  </w:style>
  <w:style w:type="paragraph" w:styleId="a3">
    <w:name w:val="header"/>
    <w:basedOn w:val="a"/>
    <w:link w:val="a4"/>
    <w:rsid w:val="00661F6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61F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aliases w:val=" Знак,Знак"/>
    <w:basedOn w:val="a"/>
    <w:link w:val="11"/>
    <w:rsid w:val="00661F60"/>
    <w:pPr>
      <w:spacing w:line="360" w:lineRule="auto"/>
      <w:jc w:val="both"/>
    </w:pPr>
  </w:style>
  <w:style w:type="character" w:customStyle="1" w:styleId="a6">
    <w:name w:val="Основной текст Знак"/>
    <w:basedOn w:val="a0"/>
    <w:uiPriority w:val="99"/>
    <w:semiHidden/>
    <w:rsid w:val="00661F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61F60"/>
  </w:style>
  <w:style w:type="paragraph" w:styleId="12">
    <w:name w:val="toc 1"/>
    <w:basedOn w:val="a"/>
    <w:next w:val="a"/>
    <w:autoRedefine/>
    <w:uiPriority w:val="39"/>
    <w:rsid w:val="00661F60"/>
    <w:pPr>
      <w:tabs>
        <w:tab w:val="right" w:leader="dot" w:pos="9540"/>
      </w:tabs>
      <w:spacing w:before="120"/>
      <w:ind w:right="-185"/>
    </w:pPr>
    <w:rPr>
      <w:b/>
      <w:caps/>
      <w:noProof/>
      <w:lang w:val="en-US"/>
    </w:rPr>
  </w:style>
  <w:style w:type="paragraph" w:styleId="21">
    <w:name w:val="toc 2"/>
    <w:basedOn w:val="a"/>
    <w:next w:val="a"/>
    <w:autoRedefine/>
    <w:uiPriority w:val="39"/>
    <w:rsid w:val="00661F60"/>
    <w:pPr>
      <w:tabs>
        <w:tab w:val="right" w:leader="dot" w:pos="9540"/>
      </w:tabs>
      <w:spacing w:line="360" w:lineRule="auto"/>
      <w:ind w:left="240"/>
    </w:pPr>
  </w:style>
  <w:style w:type="paragraph" w:styleId="31">
    <w:name w:val="toc 3"/>
    <w:basedOn w:val="a"/>
    <w:next w:val="a"/>
    <w:autoRedefine/>
    <w:uiPriority w:val="39"/>
    <w:rsid w:val="00120316"/>
    <w:pPr>
      <w:tabs>
        <w:tab w:val="right" w:leader="dot" w:pos="9540"/>
      </w:tabs>
      <w:ind w:left="180" w:right="175"/>
      <w:jc w:val="both"/>
    </w:pPr>
    <w:rPr>
      <w:b/>
      <w:iCs/>
      <w:noProof/>
    </w:rPr>
  </w:style>
  <w:style w:type="character" w:styleId="a8">
    <w:name w:val="Hyperlink"/>
    <w:uiPriority w:val="99"/>
    <w:rsid w:val="00661F60"/>
    <w:rPr>
      <w:color w:val="0000FF"/>
      <w:u w:val="single"/>
    </w:rPr>
  </w:style>
  <w:style w:type="paragraph" w:styleId="a9">
    <w:name w:val="footer"/>
    <w:basedOn w:val="a"/>
    <w:link w:val="aa"/>
    <w:rsid w:val="00661F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61F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 Знак Знак,Знак Знак"/>
    <w:link w:val="a5"/>
    <w:rsid w:val="00661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азвание таблицы"/>
    <w:basedOn w:val="a"/>
    <w:qFormat/>
    <w:rsid w:val="00661F60"/>
    <w:pPr>
      <w:spacing w:line="360" w:lineRule="auto"/>
      <w:jc w:val="center"/>
    </w:pPr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61F6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61F6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extended-textfull">
    <w:name w:val="extended-text__full"/>
    <w:rsid w:val="00661F60"/>
  </w:style>
  <w:style w:type="character" w:customStyle="1" w:styleId="11pt">
    <w:name w:val="Основной текст + 11 pt"/>
    <w:rsid w:val="00342B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Main">
    <w:name w:val="Main"/>
    <w:link w:val="Main0"/>
    <w:qFormat/>
    <w:rsid w:val="000A19E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ahoma"/>
      <w:sz w:val="24"/>
      <w:szCs w:val="16"/>
      <w:lang w:eastAsia="ru-RU"/>
    </w:rPr>
  </w:style>
  <w:style w:type="character" w:customStyle="1" w:styleId="Main0">
    <w:name w:val="Main Знак"/>
    <w:link w:val="Main"/>
    <w:rsid w:val="000A19EB"/>
    <w:rPr>
      <w:rFonts w:ascii="Times New Roman" w:eastAsia="Times New Roman" w:hAnsi="Times New Roman" w:cs="Tahoma"/>
      <w:sz w:val="24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43EA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43EA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Обычный текст"/>
    <w:basedOn w:val="a"/>
    <w:link w:val="af"/>
    <w:qFormat/>
    <w:rsid w:val="00120316"/>
    <w:pPr>
      <w:ind w:firstLine="709"/>
      <w:jc w:val="both"/>
    </w:pPr>
    <w:rPr>
      <w:lang w:val="en-US" w:eastAsia="ar-SA" w:bidi="en-US"/>
    </w:rPr>
  </w:style>
  <w:style w:type="character" w:customStyle="1" w:styleId="af">
    <w:name w:val="Обычный текст Знак"/>
    <w:basedOn w:val="a0"/>
    <w:link w:val="ae"/>
    <w:rsid w:val="00120316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0">
    <w:name w:val="No Spacing"/>
    <w:aliases w:val="с интервалом,Без интервала1,No Spacing1,No Spacing"/>
    <w:basedOn w:val="a"/>
    <w:link w:val="af1"/>
    <w:uiPriority w:val="1"/>
    <w:qFormat/>
    <w:rsid w:val="008D4454"/>
    <w:pPr>
      <w:jc w:val="both"/>
    </w:pPr>
    <w:rPr>
      <w:rFonts w:eastAsia="Calibri"/>
      <w:lang w:eastAsia="en-US"/>
    </w:rPr>
  </w:style>
  <w:style w:type="character" w:customStyle="1" w:styleId="af1">
    <w:name w:val="Без интервала Знак"/>
    <w:aliases w:val="с интервалом Знак,Без интервала1 Знак,No Spacing1 Знак,No Spacing Знак"/>
    <w:basedOn w:val="a0"/>
    <w:link w:val="af0"/>
    <w:uiPriority w:val="1"/>
    <w:rsid w:val="008D4454"/>
    <w:rPr>
      <w:rFonts w:ascii="Times New Roman" w:eastAsia="Calibri" w:hAnsi="Times New Roman" w:cs="Times New Roman"/>
      <w:sz w:val="24"/>
      <w:szCs w:val="24"/>
    </w:rPr>
  </w:style>
  <w:style w:type="character" w:customStyle="1" w:styleId="WW8Num35z0">
    <w:name w:val="WW8Num35z0"/>
    <w:rsid w:val="00712334"/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old.admoblkaluga.ru/New/Stroit/Architecture_New/ShemRegionPlan/2013/pprko791_2014_12_26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old.admoblkaluga.ru/New/Stroit/Architecture_New/ShemRegionPlan/2013/pprko791_2014_12_26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12</Pages>
  <Words>2207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Инженеры Кадастровые</dc:creator>
  <cp:keywords/>
  <dc:description/>
  <cp:lastModifiedBy>Инженеры Кадастровые</cp:lastModifiedBy>
  <cp:revision>17</cp:revision>
  <cp:lastPrinted>2020-10-18T06:47:00Z</cp:lastPrinted>
  <dcterms:created xsi:type="dcterms:W3CDTF">2020-10-10T05:01:00Z</dcterms:created>
  <dcterms:modified xsi:type="dcterms:W3CDTF">2020-12-03T06:34:00Z</dcterms:modified>
</cp:coreProperties>
</file>